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B6" w:rsidRPr="00C22AB7" w:rsidRDefault="001A09CF" w:rsidP="00D13DA4">
      <w:pPr>
        <w:jc w:val="right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37638F" w:rsidRPr="007B6FB6" w:rsidRDefault="006B1FB8" w:rsidP="007B6FB6">
      <w:pPr>
        <w:jc w:val="center"/>
        <w:rPr>
          <w:rFonts w:ascii="Agency FB" w:hAnsi="Agency FB"/>
          <w:b/>
        </w:rPr>
      </w:pPr>
      <w:r w:rsidRPr="007B6FB6">
        <w:rPr>
          <w:b/>
        </w:rPr>
        <w:t>СПЕЦИФИКАЦИЯ</w:t>
      </w:r>
    </w:p>
    <w:p w:rsidR="006B1FB8" w:rsidRPr="007B6FB6" w:rsidRDefault="006B1FB8" w:rsidP="007B6FB6">
      <w:pPr>
        <w:jc w:val="center"/>
        <w:rPr>
          <w:b/>
        </w:rPr>
      </w:pPr>
      <w:r w:rsidRPr="007B6FB6">
        <w:rPr>
          <w:b/>
        </w:rPr>
        <w:t>на</w:t>
      </w:r>
      <w:r w:rsidRPr="007B6FB6">
        <w:rPr>
          <w:rFonts w:ascii="Agency FB" w:hAnsi="Agency FB"/>
          <w:b/>
        </w:rPr>
        <w:t xml:space="preserve"> </w:t>
      </w:r>
      <w:r w:rsidRPr="007B6FB6">
        <w:rPr>
          <w:b/>
        </w:rPr>
        <w:t>сырьевые</w:t>
      </w:r>
      <w:r w:rsidRPr="007B6FB6">
        <w:rPr>
          <w:rFonts w:ascii="Agency FB" w:hAnsi="Agency FB"/>
          <w:b/>
        </w:rPr>
        <w:t xml:space="preserve"> </w:t>
      </w:r>
      <w:r w:rsidRPr="007B6FB6">
        <w:rPr>
          <w:b/>
        </w:rPr>
        <w:t>материалы</w:t>
      </w:r>
    </w:p>
    <w:p w:rsidR="00C8488E" w:rsidRPr="007B6FB6" w:rsidRDefault="00C8488E" w:rsidP="007B6FB6">
      <w:pPr>
        <w:jc w:val="center"/>
        <w:rPr>
          <w:b/>
        </w:rPr>
      </w:pPr>
      <w:bookmarkStart w:id="0" w:name="_GoBack"/>
      <w:bookmarkEnd w:id="0"/>
    </w:p>
    <w:p w:rsidR="00C8488E" w:rsidRDefault="00C8488E" w:rsidP="007B6FB6">
      <w:pPr>
        <w:jc w:val="center"/>
        <w:rPr>
          <w:b/>
        </w:rPr>
      </w:pPr>
      <w:r w:rsidRPr="007B6FB6">
        <w:rPr>
          <w:b/>
        </w:rPr>
        <w:t xml:space="preserve">Пигмент красный </w:t>
      </w:r>
      <w:proofErr w:type="spellStart"/>
      <w:r w:rsidRPr="007B6FB6">
        <w:rPr>
          <w:b/>
        </w:rPr>
        <w:t>железоокисный</w:t>
      </w:r>
      <w:proofErr w:type="spellEnd"/>
    </w:p>
    <w:p w:rsidR="00D13DA4" w:rsidRPr="007B6FB6" w:rsidRDefault="00D13DA4" w:rsidP="007B6FB6">
      <w:pPr>
        <w:jc w:val="center"/>
        <w:rPr>
          <w:rFonts w:ascii="Agency FB" w:hAnsi="Agency FB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3240"/>
        <w:gridCol w:w="1800"/>
      </w:tblGrid>
      <w:tr w:rsidR="009D5AFF" w:rsidRPr="007B6FB6" w:rsidTr="002374C0">
        <w:tc>
          <w:tcPr>
            <w:tcW w:w="648" w:type="dxa"/>
          </w:tcPr>
          <w:p w:rsidR="009D5AFF" w:rsidRPr="007B6FB6" w:rsidRDefault="009D5AFF" w:rsidP="002F2044">
            <w:pPr>
              <w:rPr>
                <w:b/>
                <w:sz w:val="22"/>
                <w:szCs w:val="22"/>
              </w:rPr>
            </w:pPr>
            <w:r w:rsidRPr="007B6FB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6FB6">
              <w:rPr>
                <w:b/>
                <w:sz w:val="22"/>
                <w:szCs w:val="22"/>
              </w:rPr>
              <w:t>п</w:t>
            </w:r>
            <w:proofErr w:type="gramEnd"/>
            <w:r w:rsidRPr="007B6FB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80" w:type="dxa"/>
          </w:tcPr>
          <w:p w:rsidR="009D5AFF" w:rsidRPr="007B6FB6" w:rsidRDefault="009D5AFF" w:rsidP="002F2044">
            <w:pPr>
              <w:rPr>
                <w:b/>
                <w:sz w:val="22"/>
                <w:szCs w:val="22"/>
              </w:rPr>
            </w:pPr>
            <w:r w:rsidRPr="007B6FB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40" w:type="dxa"/>
          </w:tcPr>
          <w:p w:rsidR="009D5AFF" w:rsidRPr="007B6FB6" w:rsidRDefault="009D5AFF" w:rsidP="007B6FB6">
            <w:pPr>
              <w:jc w:val="center"/>
              <w:rPr>
                <w:b/>
                <w:sz w:val="22"/>
                <w:szCs w:val="22"/>
              </w:rPr>
            </w:pPr>
            <w:r w:rsidRPr="007B6FB6">
              <w:rPr>
                <w:b/>
                <w:sz w:val="22"/>
                <w:szCs w:val="22"/>
              </w:rPr>
              <w:t>Допуск</w:t>
            </w:r>
          </w:p>
        </w:tc>
        <w:tc>
          <w:tcPr>
            <w:tcW w:w="1800" w:type="dxa"/>
          </w:tcPr>
          <w:p w:rsidR="009D5AFF" w:rsidRPr="007B6FB6" w:rsidRDefault="009D5AFF" w:rsidP="002F2044">
            <w:pPr>
              <w:rPr>
                <w:b/>
                <w:sz w:val="22"/>
                <w:szCs w:val="22"/>
              </w:rPr>
            </w:pPr>
            <w:r w:rsidRPr="007B6FB6">
              <w:rPr>
                <w:b/>
                <w:sz w:val="22"/>
                <w:szCs w:val="22"/>
              </w:rPr>
              <w:t>Метод проверки</w:t>
            </w:r>
          </w:p>
        </w:tc>
      </w:tr>
      <w:tr w:rsidR="009D5AFF" w:rsidRPr="007B6FB6" w:rsidTr="002374C0">
        <w:trPr>
          <w:trHeight w:val="378"/>
        </w:trPr>
        <w:tc>
          <w:tcPr>
            <w:tcW w:w="648" w:type="dxa"/>
          </w:tcPr>
          <w:p w:rsidR="009D5AFF" w:rsidRPr="007B6FB6" w:rsidRDefault="009D5AFF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9D5AFF" w:rsidRPr="007B6FB6" w:rsidRDefault="009D5AFF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Внешний вид</w:t>
            </w:r>
          </w:p>
        </w:tc>
        <w:tc>
          <w:tcPr>
            <w:tcW w:w="3240" w:type="dxa"/>
          </w:tcPr>
          <w:p w:rsidR="001A10E9" w:rsidRPr="007B6FB6" w:rsidRDefault="00502A6A" w:rsidP="007B6FB6">
            <w:pPr>
              <w:jc w:val="center"/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П</w:t>
            </w:r>
            <w:r w:rsidR="00874638" w:rsidRPr="007B6FB6">
              <w:rPr>
                <w:sz w:val="22"/>
                <w:szCs w:val="22"/>
              </w:rPr>
              <w:t xml:space="preserve">орошок </w:t>
            </w:r>
            <w:r w:rsidR="00C8488E" w:rsidRPr="007B6FB6">
              <w:rPr>
                <w:sz w:val="22"/>
                <w:szCs w:val="22"/>
              </w:rPr>
              <w:t>красно-коричневого цвета</w:t>
            </w:r>
          </w:p>
        </w:tc>
        <w:tc>
          <w:tcPr>
            <w:tcW w:w="1800" w:type="dxa"/>
          </w:tcPr>
          <w:p w:rsidR="009D5AFF" w:rsidRPr="007B6FB6" w:rsidRDefault="00C8488E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Визуально</w:t>
            </w:r>
          </w:p>
        </w:tc>
      </w:tr>
      <w:tr w:rsidR="0034648C" w:rsidRPr="007B6FB6" w:rsidTr="002374C0">
        <w:tc>
          <w:tcPr>
            <w:tcW w:w="648" w:type="dxa"/>
          </w:tcPr>
          <w:p w:rsidR="0034648C" w:rsidRPr="007B6FB6" w:rsidRDefault="0034648C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C8488E" w:rsidRPr="007B6FB6" w:rsidRDefault="00C8488E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Массовая доля соединений железа</w:t>
            </w:r>
          </w:p>
          <w:p w:rsidR="0034648C" w:rsidRPr="007B6FB6" w:rsidRDefault="00C8488E" w:rsidP="00CA7640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(</w:t>
            </w:r>
            <w:r w:rsidRPr="007B6FB6">
              <w:rPr>
                <w:sz w:val="22"/>
                <w:szCs w:val="22"/>
                <w:lang w:val="en-US"/>
              </w:rPr>
              <w:t>Fe</w:t>
            </w:r>
            <w:r w:rsidRPr="007B6FB6">
              <w:rPr>
                <w:sz w:val="22"/>
                <w:szCs w:val="22"/>
                <w:vertAlign w:val="subscript"/>
              </w:rPr>
              <w:t>2</w:t>
            </w:r>
            <w:r w:rsidRPr="007B6FB6">
              <w:rPr>
                <w:sz w:val="22"/>
                <w:szCs w:val="22"/>
                <w:lang w:val="en-US"/>
              </w:rPr>
              <w:t>O</w:t>
            </w:r>
            <w:r w:rsidRPr="007B6FB6">
              <w:rPr>
                <w:sz w:val="22"/>
                <w:szCs w:val="22"/>
                <w:vertAlign w:val="subscript"/>
              </w:rPr>
              <w:t>3</w:t>
            </w:r>
            <w:r w:rsidRPr="0049028F">
              <w:rPr>
                <w:sz w:val="22"/>
                <w:szCs w:val="22"/>
              </w:rPr>
              <w:t>)</w:t>
            </w:r>
            <w:r w:rsidRPr="007B6FB6">
              <w:rPr>
                <w:sz w:val="22"/>
                <w:szCs w:val="22"/>
              </w:rPr>
              <w:t xml:space="preserve">, </w:t>
            </w:r>
            <w:r w:rsidR="00874638" w:rsidRPr="007B6FB6">
              <w:rPr>
                <w:sz w:val="22"/>
                <w:szCs w:val="22"/>
              </w:rPr>
              <w:t>%</w:t>
            </w:r>
          </w:p>
        </w:tc>
        <w:tc>
          <w:tcPr>
            <w:tcW w:w="3240" w:type="dxa"/>
          </w:tcPr>
          <w:p w:rsidR="0034648C" w:rsidRPr="007B6FB6" w:rsidRDefault="007B6FB6" w:rsidP="007B6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4648C" w:rsidRPr="007B6FB6">
              <w:rPr>
                <w:sz w:val="22"/>
                <w:szCs w:val="22"/>
              </w:rPr>
              <w:t xml:space="preserve">е менее  </w:t>
            </w:r>
            <w:r w:rsidR="00C8488E" w:rsidRPr="007B6FB6">
              <w:rPr>
                <w:sz w:val="22"/>
                <w:szCs w:val="22"/>
              </w:rPr>
              <w:t>90</w:t>
            </w:r>
          </w:p>
        </w:tc>
        <w:tc>
          <w:tcPr>
            <w:tcW w:w="1800" w:type="dxa"/>
          </w:tcPr>
          <w:p w:rsidR="0034648C" w:rsidRPr="007B6FB6" w:rsidRDefault="00F3138A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Сертификат</w:t>
            </w:r>
          </w:p>
        </w:tc>
      </w:tr>
      <w:tr w:rsidR="0034648C" w:rsidRPr="007B6FB6" w:rsidTr="002374C0">
        <w:trPr>
          <w:trHeight w:val="373"/>
        </w:trPr>
        <w:tc>
          <w:tcPr>
            <w:tcW w:w="648" w:type="dxa"/>
          </w:tcPr>
          <w:p w:rsidR="0034648C" w:rsidRPr="007B6FB6" w:rsidRDefault="0034648C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34648C" w:rsidRPr="007B6FB6" w:rsidRDefault="007B6FB6" w:rsidP="002F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Массовая доля воды</w:t>
            </w:r>
            <w:r w:rsidR="008652D4" w:rsidRPr="007B6FB6">
              <w:rPr>
                <w:sz w:val="22"/>
                <w:szCs w:val="22"/>
              </w:rPr>
              <w:t>,</w:t>
            </w:r>
            <w:r w:rsidR="0034648C" w:rsidRPr="007B6FB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240" w:type="dxa"/>
          </w:tcPr>
          <w:p w:rsidR="0034648C" w:rsidRPr="007B6FB6" w:rsidRDefault="007B6FB6" w:rsidP="007B6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4648C" w:rsidRPr="007B6FB6">
              <w:rPr>
                <w:sz w:val="22"/>
                <w:szCs w:val="22"/>
              </w:rPr>
              <w:t xml:space="preserve">е более  </w:t>
            </w:r>
            <w:r w:rsidR="004C5434" w:rsidRPr="007B6FB6">
              <w:rPr>
                <w:sz w:val="22"/>
                <w:szCs w:val="22"/>
              </w:rPr>
              <w:t xml:space="preserve"> </w:t>
            </w:r>
            <w:r w:rsidR="0034648C" w:rsidRPr="007B6FB6">
              <w:rPr>
                <w:sz w:val="22"/>
                <w:szCs w:val="22"/>
              </w:rPr>
              <w:t>0,</w:t>
            </w:r>
            <w:r w:rsidR="00A40007" w:rsidRPr="007B6FB6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34648C" w:rsidRPr="007B6FB6" w:rsidRDefault="00F3138A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Сертификат</w:t>
            </w:r>
          </w:p>
        </w:tc>
      </w:tr>
      <w:tr w:rsidR="0034648C" w:rsidRPr="007B6FB6" w:rsidTr="002374C0">
        <w:tc>
          <w:tcPr>
            <w:tcW w:w="648" w:type="dxa"/>
          </w:tcPr>
          <w:p w:rsidR="0034648C" w:rsidRPr="007B6FB6" w:rsidRDefault="00C81EEB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34648C" w:rsidRPr="007B6FB6" w:rsidRDefault="007B6FB6" w:rsidP="002F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8488E" w:rsidRPr="007B6FB6">
              <w:rPr>
                <w:sz w:val="22"/>
                <w:szCs w:val="22"/>
              </w:rPr>
              <w:t>ассовая доля остатка после просеивания</w:t>
            </w:r>
            <w:r w:rsidR="00502A6A" w:rsidRPr="007B6FB6">
              <w:rPr>
                <w:sz w:val="22"/>
                <w:szCs w:val="22"/>
              </w:rPr>
              <w:t xml:space="preserve"> на сите с сеткой 0063,</w:t>
            </w:r>
            <w:r w:rsidR="00C8488E" w:rsidRPr="007B6FB6">
              <w:rPr>
                <w:sz w:val="22"/>
                <w:szCs w:val="22"/>
              </w:rPr>
              <w:t xml:space="preserve"> </w:t>
            </w:r>
            <w:r w:rsidR="00C81EEB" w:rsidRPr="007B6FB6">
              <w:rPr>
                <w:sz w:val="22"/>
                <w:szCs w:val="22"/>
              </w:rPr>
              <w:t>%</w:t>
            </w:r>
          </w:p>
        </w:tc>
        <w:tc>
          <w:tcPr>
            <w:tcW w:w="3240" w:type="dxa"/>
          </w:tcPr>
          <w:p w:rsidR="0034648C" w:rsidRPr="007B6FB6" w:rsidRDefault="007B6FB6" w:rsidP="007B6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502A6A" w:rsidRPr="007B6FB6">
              <w:rPr>
                <w:sz w:val="22"/>
                <w:szCs w:val="22"/>
              </w:rPr>
              <w:t xml:space="preserve"> более </w:t>
            </w:r>
            <w:r>
              <w:rPr>
                <w:sz w:val="22"/>
                <w:szCs w:val="22"/>
              </w:rPr>
              <w:t>1</w:t>
            </w:r>
            <w:r w:rsidR="00502A6A" w:rsidRPr="007B6FB6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34648C" w:rsidRPr="007B6FB6" w:rsidRDefault="00F3138A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Сертификат</w:t>
            </w:r>
          </w:p>
        </w:tc>
      </w:tr>
    </w:tbl>
    <w:p w:rsidR="00321D16" w:rsidRPr="007B6FB6" w:rsidRDefault="00321D16" w:rsidP="002F204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72736B" w:rsidRPr="007B6FB6" w:rsidTr="002374C0">
        <w:trPr>
          <w:trHeight w:val="453"/>
        </w:trPr>
        <w:tc>
          <w:tcPr>
            <w:tcW w:w="5328" w:type="dxa"/>
          </w:tcPr>
          <w:p w:rsidR="0072736B" w:rsidRPr="007B6FB6" w:rsidRDefault="0072736B" w:rsidP="002F2044">
            <w:pPr>
              <w:rPr>
                <w:b/>
                <w:sz w:val="22"/>
                <w:szCs w:val="22"/>
              </w:rPr>
            </w:pPr>
            <w:r w:rsidRPr="007B6FB6">
              <w:rPr>
                <w:b/>
                <w:sz w:val="22"/>
                <w:szCs w:val="22"/>
              </w:rPr>
              <w:t>Способ доставки</w:t>
            </w:r>
          </w:p>
        </w:tc>
        <w:tc>
          <w:tcPr>
            <w:tcW w:w="4140" w:type="dxa"/>
          </w:tcPr>
          <w:p w:rsidR="0072736B" w:rsidRPr="007B6FB6" w:rsidRDefault="0072736B" w:rsidP="002F2044">
            <w:pPr>
              <w:rPr>
                <w:b/>
                <w:sz w:val="22"/>
                <w:szCs w:val="22"/>
              </w:rPr>
            </w:pPr>
            <w:r w:rsidRPr="007B6FB6">
              <w:rPr>
                <w:b/>
                <w:sz w:val="22"/>
                <w:szCs w:val="22"/>
              </w:rPr>
              <w:t>Описание отбора проб</w:t>
            </w:r>
          </w:p>
        </w:tc>
      </w:tr>
      <w:tr w:rsidR="0072736B" w:rsidRPr="007B6FB6" w:rsidTr="002374C0">
        <w:tc>
          <w:tcPr>
            <w:tcW w:w="5328" w:type="dxa"/>
          </w:tcPr>
          <w:p w:rsidR="001A09CF" w:rsidRPr="007B6FB6" w:rsidRDefault="001A09CF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 xml:space="preserve">1.  Упаковка – в </w:t>
            </w:r>
            <w:proofErr w:type="spellStart"/>
            <w:r w:rsidRPr="007B6FB6">
              <w:rPr>
                <w:sz w:val="22"/>
                <w:szCs w:val="22"/>
              </w:rPr>
              <w:t>МКРах</w:t>
            </w:r>
            <w:proofErr w:type="spellEnd"/>
            <w:r w:rsidRPr="007B6FB6">
              <w:rPr>
                <w:sz w:val="22"/>
                <w:szCs w:val="22"/>
              </w:rPr>
              <w:t xml:space="preserve"> из материала, предохраняющего продукт от загрязнения и проникновения влаги.</w:t>
            </w:r>
          </w:p>
          <w:p w:rsidR="00A04AA0" w:rsidRPr="007B6FB6" w:rsidRDefault="001A09CF" w:rsidP="001A09CF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 xml:space="preserve">2. </w:t>
            </w:r>
            <w:r w:rsidR="004C5434" w:rsidRPr="007B6FB6">
              <w:rPr>
                <w:sz w:val="22"/>
                <w:szCs w:val="22"/>
              </w:rPr>
              <w:t xml:space="preserve"> </w:t>
            </w:r>
            <w:r w:rsidRPr="007B6FB6">
              <w:rPr>
                <w:sz w:val="22"/>
                <w:szCs w:val="22"/>
              </w:rPr>
              <w:t xml:space="preserve">Доставка – в вагонах, </w:t>
            </w:r>
            <w:proofErr w:type="gramStart"/>
            <w:r w:rsidRPr="007B6FB6">
              <w:rPr>
                <w:sz w:val="22"/>
                <w:szCs w:val="22"/>
              </w:rPr>
              <w:t>п</w:t>
            </w:r>
            <w:proofErr w:type="gramEnd"/>
            <w:r w:rsidRPr="007B6FB6">
              <w:rPr>
                <w:sz w:val="22"/>
                <w:szCs w:val="22"/>
              </w:rPr>
              <w:t>/вагонах, а/машинах, зачищенных от посторонних материалов.</w:t>
            </w:r>
          </w:p>
        </w:tc>
        <w:tc>
          <w:tcPr>
            <w:tcW w:w="4140" w:type="dxa"/>
          </w:tcPr>
          <w:p w:rsidR="0072736B" w:rsidRPr="007B6FB6" w:rsidRDefault="001A09CF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Точечную пробу из упакованного материала отбирают совком из середины горловины мешка в количестве 0,2кг.</w:t>
            </w:r>
          </w:p>
        </w:tc>
      </w:tr>
    </w:tbl>
    <w:p w:rsidR="00321D16" w:rsidRPr="007B6FB6" w:rsidRDefault="00321D16" w:rsidP="002F20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206D48" w:rsidRPr="007B6FB6" w:rsidTr="002374C0">
        <w:tc>
          <w:tcPr>
            <w:tcW w:w="5328" w:type="dxa"/>
          </w:tcPr>
          <w:p w:rsidR="00206D48" w:rsidRPr="007B6FB6" w:rsidRDefault="00206D48" w:rsidP="002F2044">
            <w:pPr>
              <w:rPr>
                <w:b/>
                <w:sz w:val="22"/>
                <w:szCs w:val="22"/>
              </w:rPr>
            </w:pPr>
            <w:r w:rsidRPr="007B6FB6">
              <w:rPr>
                <w:b/>
                <w:sz w:val="22"/>
                <w:szCs w:val="22"/>
              </w:rPr>
              <w:t>Особые требования</w:t>
            </w:r>
          </w:p>
        </w:tc>
        <w:tc>
          <w:tcPr>
            <w:tcW w:w="4242" w:type="dxa"/>
          </w:tcPr>
          <w:p w:rsidR="00206D48" w:rsidRPr="007B6FB6" w:rsidRDefault="00206D48" w:rsidP="002F2044">
            <w:pPr>
              <w:rPr>
                <w:b/>
                <w:sz w:val="22"/>
                <w:szCs w:val="22"/>
              </w:rPr>
            </w:pPr>
            <w:r w:rsidRPr="007B6FB6">
              <w:rPr>
                <w:b/>
                <w:sz w:val="22"/>
                <w:szCs w:val="22"/>
              </w:rPr>
              <w:t>Хранение проб для арбитражного анализа</w:t>
            </w:r>
          </w:p>
        </w:tc>
      </w:tr>
      <w:tr w:rsidR="00206D48" w:rsidRPr="007B6FB6" w:rsidTr="002374C0">
        <w:tc>
          <w:tcPr>
            <w:tcW w:w="5328" w:type="dxa"/>
          </w:tcPr>
          <w:p w:rsidR="005C5615" w:rsidRPr="007B6FB6" w:rsidRDefault="005C5615" w:rsidP="008C30B1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1. Сопроводительные документы</w:t>
            </w:r>
          </w:p>
          <w:p w:rsidR="005C5615" w:rsidRPr="007B6FB6" w:rsidRDefault="005C5615" w:rsidP="008C30B1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 xml:space="preserve">       - паспорт качества</w:t>
            </w:r>
            <w:r w:rsidR="00F3138A" w:rsidRPr="007B6FB6">
              <w:rPr>
                <w:sz w:val="22"/>
                <w:szCs w:val="22"/>
              </w:rPr>
              <w:t xml:space="preserve"> (сертификат качества)</w:t>
            </w:r>
          </w:p>
          <w:p w:rsidR="005C5615" w:rsidRPr="007B6FB6" w:rsidRDefault="005C5615" w:rsidP="008C30B1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 xml:space="preserve">       - ТТН</w:t>
            </w:r>
          </w:p>
          <w:p w:rsidR="008C30B1" w:rsidRPr="007B6FB6" w:rsidRDefault="00BC0F4B" w:rsidP="008C30B1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2. П</w:t>
            </w:r>
            <w:r w:rsidR="008C30B1" w:rsidRPr="007B6FB6">
              <w:rPr>
                <w:sz w:val="22"/>
                <w:szCs w:val="22"/>
              </w:rPr>
              <w:t>оставщик обязан предоставить санитарно-</w:t>
            </w:r>
          </w:p>
          <w:p w:rsidR="008C30B1" w:rsidRPr="007B6FB6" w:rsidRDefault="008C30B1" w:rsidP="008C30B1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 xml:space="preserve">   эпидемиологическое заключение на </w:t>
            </w:r>
            <w:proofErr w:type="gramStart"/>
            <w:r w:rsidRPr="007B6FB6">
              <w:rPr>
                <w:sz w:val="22"/>
                <w:szCs w:val="22"/>
              </w:rPr>
              <w:t>поставляемый</w:t>
            </w:r>
            <w:proofErr w:type="gramEnd"/>
            <w:r w:rsidRPr="007B6FB6">
              <w:rPr>
                <w:sz w:val="22"/>
                <w:szCs w:val="22"/>
              </w:rPr>
              <w:t xml:space="preserve"> </w:t>
            </w:r>
          </w:p>
          <w:p w:rsidR="008C30B1" w:rsidRPr="007B6FB6" w:rsidRDefault="008C30B1" w:rsidP="008C30B1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 xml:space="preserve">материал, в котором должно быть указано «для применения в стекольной промышленности» </w:t>
            </w:r>
          </w:p>
          <w:p w:rsidR="0038382E" w:rsidRPr="007B6FB6" w:rsidRDefault="00B73575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3. Хранение – в закрытом складском помещении</w:t>
            </w:r>
          </w:p>
          <w:p w:rsidR="00B73575" w:rsidRPr="007B6FB6" w:rsidRDefault="00B73575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 xml:space="preserve">    в упакованном виде.</w:t>
            </w:r>
          </w:p>
        </w:tc>
        <w:tc>
          <w:tcPr>
            <w:tcW w:w="4242" w:type="dxa"/>
          </w:tcPr>
          <w:p w:rsidR="00F71F44" w:rsidRPr="007B6FB6" w:rsidRDefault="00F71F44" w:rsidP="002374C0">
            <w:pPr>
              <w:ind w:left="285"/>
              <w:rPr>
                <w:sz w:val="22"/>
                <w:szCs w:val="22"/>
              </w:rPr>
            </w:pPr>
          </w:p>
        </w:tc>
      </w:tr>
    </w:tbl>
    <w:p w:rsidR="00206D48" w:rsidRPr="007B6FB6" w:rsidRDefault="00206D48" w:rsidP="002F20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8C30B1" w:rsidRPr="007B6FB6" w:rsidTr="002374C0">
        <w:tc>
          <w:tcPr>
            <w:tcW w:w="5328" w:type="dxa"/>
          </w:tcPr>
          <w:p w:rsidR="008C30B1" w:rsidRPr="007B6FB6" w:rsidRDefault="008C30B1" w:rsidP="002F2044">
            <w:pPr>
              <w:rPr>
                <w:b/>
                <w:sz w:val="22"/>
                <w:szCs w:val="22"/>
              </w:rPr>
            </w:pPr>
            <w:r w:rsidRPr="007B6FB6">
              <w:rPr>
                <w:b/>
                <w:sz w:val="22"/>
                <w:szCs w:val="22"/>
              </w:rPr>
              <w:t>Правила приемки</w:t>
            </w:r>
          </w:p>
        </w:tc>
        <w:tc>
          <w:tcPr>
            <w:tcW w:w="4242" w:type="dxa"/>
          </w:tcPr>
          <w:p w:rsidR="008C30B1" w:rsidRPr="007B6FB6" w:rsidRDefault="008C30B1" w:rsidP="002F2044">
            <w:pPr>
              <w:rPr>
                <w:b/>
                <w:sz w:val="22"/>
                <w:szCs w:val="22"/>
              </w:rPr>
            </w:pPr>
            <w:r w:rsidRPr="007B6FB6">
              <w:rPr>
                <w:b/>
                <w:sz w:val="22"/>
                <w:szCs w:val="22"/>
              </w:rPr>
              <w:t>Требования к маркировке</w:t>
            </w:r>
          </w:p>
        </w:tc>
      </w:tr>
      <w:tr w:rsidR="008C30B1" w:rsidRPr="007B6FB6" w:rsidTr="002374C0">
        <w:tc>
          <w:tcPr>
            <w:tcW w:w="5328" w:type="dxa"/>
          </w:tcPr>
          <w:p w:rsidR="008C30B1" w:rsidRPr="007B6FB6" w:rsidRDefault="008C30B1" w:rsidP="002374C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Получение информации о прибытии вагона</w:t>
            </w:r>
            <w:r w:rsidR="00502A6A" w:rsidRPr="007B6FB6">
              <w:rPr>
                <w:sz w:val="22"/>
                <w:szCs w:val="22"/>
              </w:rPr>
              <w:t>, а/машины</w:t>
            </w:r>
          </w:p>
          <w:p w:rsidR="008C30B1" w:rsidRPr="007B6FB6" w:rsidRDefault="008C30B1" w:rsidP="008C30B1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 xml:space="preserve">        ( № вагона, наименование материала, поставщик)</w:t>
            </w:r>
          </w:p>
          <w:p w:rsidR="005533E8" w:rsidRPr="007B6FB6" w:rsidRDefault="005533E8" w:rsidP="002374C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 xml:space="preserve">Визуальный контроль качества упаковки и </w:t>
            </w:r>
          </w:p>
          <w:p w:rsidR="00240EE5" w:rsidRPr="007B6FB6" w:rsidRDefault="00240EE5" w:rsidP="002374C0">
            <w:pPr>
              <w:ind w:left="720"/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маркировки.</w:t>
            </w:r>
          </w:p>
          <w:p w:rsidR="000F602A" w:rsidRPr="007B6FB6" w:rsidRDefault="001A09CF" w:rsidP="002374C0">
            <w:pPr>
              <w:ind w:left="360"/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 xml:space="preserve">3. Отбор пробы, визуальный контроль </w:t>
            </w:r>
            <w:r w:rsidR="0049028F">
              <w:rPr>
                <w:sz w:val="22"/>
                <w:szCs w:val="22"/>
              </w:rPr>
              <w:t>по внешнему виду</w:t>
            </w:r>
            <w:r w:rsidRPr="007B6FB6">
              <w:rPr>
                <w:sz w:val="22"/>
                <w:szCs w:val="22"/>
              </w:rPr>
              <w:t>.</w:t>
            </w:r>
            <w:r w:rsidR="005533E8" w:rsidRPr="007B6FB6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4242" w:type="dxa"/>
          </w:tcPr>
          <w:p w:rsidR="00240EE5" w:rsidRPr="007B6FB6" w:rsidRDefault="000F602A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1.Наименование предприятия-изготовителя</w:t>
            </w:r>
            <w:r w:rsidR="007B6FB6">
              <w:rPr>
                <w:sz w:val="22"/>
                <w:szCs w:val="22"/>
              </w:rPr>
              <w:t xml:space="preserve">, </w:t>
            </w:r>
            <w:r w:rsidR="00240EE5" w:rsidRPr="007B6FB6">
              <w:rPr>
                <w:sz w:val="22"/>
                <w:szCs w:val="22"/>
              </w:rPr>
              <w:t>его товарный знак.</w:t>
            </w:r>
          </w:p>
          <w:p w:rsidR="000F602A" w:rsidRPr="007B6FB6" w:rsidRDefault="00240EE5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2 Наименование продукта.</w:t>
            </w:r>
          </w:p>
          <w:p w:rsidR="0010113F" w:rsidRPr="007B6FB6" w:rsidRDefault="0010113F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3. Обозначение стандарта.</w:t>
            </w:r>
          </w:p>
          <w:p w:rsidR="000F602A" w:rsidRPr="007B6FB6" w:rsidRDefault="0010113F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4. С</w:t>
            </w:r>
            <w:r w:rsidR="000F602A" w:rsidRPr="007B6FB6">
              <w:rPr>
                <w:sz w:val="22"/>
                <w:szCs w:val="22"/>
              </w:rPr>
              <w:t>орт</w:t>
            </w:r>
            <w:r w:rsidRPr="007B6FB6">
              <w:rPr>
                <w:sz w:val="22"/>
                <w:szCs w:val="22"/>
              </w:rPr>
              <w:t>, марка</w:t>
            </w:r>
          </w:p>
          <w:p w:rsidR="008C30B1" w:rsidRPr="007B6FB6" w:rsidRDefault="007B6FB6" w:rsidP="002F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88393F" w:rsidRPr="007B6FB6">
              <w:rPr>
                <w:sz w:val="22"/>
                <w:szCs w:val="22"/>
              </w:rPr>
              <w:t>Дата изготовления</w:t>
            </w:r>
            <w:r w:rsidR="000F602A" w:rsidRPr="007B6FB6">
              <w:rPr>
                <w:sz w:val="22"/>
                <w:szCs w:val="22"/>
              </w:rPr>
              <w:t xml:space="preserve"> </w:t>
            </w:r>
            <w:r w:rsidR="0010113F" w:rsidRPr="007B6FB6">
              <w:rPr>
                <w:sz w:val="22"/>
                <w:szCs w:val="22"/>
              </w:rPr>
              <w:t>и номер партии</w:t>
            </w:r>
          </w:p>
          <w:p w:rsidR="0010113F" w:rsidRPr="007B6FB6" w:rsidRDefault="0010113F" w:rsidP="002F2044">
            <w:pPr>
              <w:rPr>
                <w:sz w:val="22"/>
                <w:szCs w:val="22"/>
              </w:rPr>
            </w:pPr>
            <w:r w:rsidRPr="007B6FB6">
              <w:rPr>
                <w:sz w:val="22"/>
                <w:szCs w:val="22"/>
              </w:rPr>
              <w:t>6. Масса нетто упаковки.</w:t>
            </w:r>
          </w:p>
        </w:tc>
      </w:tr>
    </w:tbl>
    <w:p w:rsidR="008C30B1" w:rsidRPr="008C30B1" w:rsidRDefault="008C30B1" w:rsidP="00D13DA4">
      <w:pPr>
        <w:rPr>
          <w:sz w:val="20"/>
          <w:szCs w:val="20"/>
        </w:rPr>
      </w:pPr>
    </w:p>
    <w:sectPr w:rsidR="008C30B1" w:rsidRPr="008C30B1" w:rsidSect="007B6FB6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084"/>
    <w:multiLevelType w:val="hybridMultilevel"/>
    <w:tmpl w:val="79F8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2321"/>
    <w:multiLevelType w:val="hybridMultilevel"/>
    <w:tmpl w:val="8108A792"/>
    <w:lvl w:ilvl="0" w:tplc="2F38CA4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6EC543D1"/>
    <w:multiLevelType w:val="multilevel"/>
    <w:tmpl w:val="78B2A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7DB56957"/>
    <w:multiLevelType w:val="multilevel"/>
    <w:tmpl w:val="1E62FEEC"/>
    <w:lvl w:ilvl="0">
      <w:start w:val="1"/>
      <w:numFmt w:val="decimal"/>
      <w:lvlText w:val="%1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4A38"/>
    <w:rsid w:val="00027A73"/>
    <w:rsid w:val="000A01CA"/>
    <w:rsid w:val="000B442A"/>
    <w:rsid w:val="000E1AC2"/>
    <w:rsid w:val="000F1DDE"/>
    <w:rsid w:val="000F602A"/>
    <w:rsid w:val="0010113F"/>
    <w:rsid w:val="00132522"/>
    <w:rsid w:val="00154D9A"/>
    <w:rsid w:val="00174F38"/>
    <w:rsid w:val="001A09CF"/>
    <w:rsid w:val="001A10E9"/>
    <w:rsid w:val="001B20DF"/>
    <w:rsid w:val="001D69CB"/>
    <w:rsid w:val="001F1C7E"/>
    <w:rsid w:val="00206D48"/>
    <w:rsid w:val="00220148"/>
    <w:rsid w:val="00224061"/>
    <w:rsid w:val="002374C0"/>
    <w:rsid w:val="00240EE5"/>
    <w:rsid w:val="00250135"/>
    <w:rsid w:val="002640F6"/>
    <w:rsid w:val="00284519"/>
    <w:rsid w:val="002C167C"/>
    <w:rsid w:val="002C6C9F"/>
    <w:rsid w:val="002F2044"/>
    <w:rsid w:val="00311286"/>
    <w:rsid w:val="00321D16"/>
    <w:rsid w:val="00324B0C"/>
    <w:rsid w:val="003341C0"/>
    <w:rsid w:val="0034648C"/>
    <w:rsid w:val="0037638F"/>
    <w:rsid w:val="0038382E"/>
    <w:rsid w:val="003D603E"/>
    <w:rsid w:val="003E7B01"/>
    <w:rsid w:val="003F0D61"/>
    <w:rsid w:val="003F477A"/>
    <w:rsid w:val="0049028F"/>
    <w:rsid w:val="00494A38"/>
    <w:rsid w:val="004A55B8"/>
    <w:rsid w:val="004B2C0E"/>
    <w:rsid w:val="004C5434"/>
    <w:rsid w:val="004F2E42"/>
    <w:rsid w:val="00502A6A"/>
    <w:rsid w:val="005533E8"/>
    <w:rsid w:val="00576672"/>
    <w:rsid w:val="005B7093"/>
    <w:rsid w:val="005C5615"/>
    <w:rsid w:val="005C6B0D"/>
    <w:rsid w:val="005F241D"/>
    <w:rsid w:val="00617734"/>
    <w:rsid w:val="006A07D2"/>
    <w:rsid w:val="006B1FB8"/>
    <w:rsid w:val="006D7620"/>
    <w:rsid w:val="006F6C12"/>
    <w:rsid w:val="0072736B"/>
    <w:rsid w:val="0077240B"/>
    <w:rsid w:val="00775E4D"/>
    <w:rsid w:val="00797783"/>
    <w:rsid w:val="007B36A4"/>
    <w:rsid w:val="007B6FB6"/>
    <w:rsid w:val="00800EA1"/>
    <w:rsid w:val="00836A79"/>
    <w:rsid w:val="00861E97"/>
    <w:rsid w:val="008652D4"/>
    <w:rsid w:val="008657F2"/>
    <w:rsid w:val="00872E35"/>
    <w:rsid w:val="00874638"/>
    <w:rsid w:val="0088393F"/>
    <w:rsid w:val="008C30B1"/>
    <w:rsid w:val="008D255A"/>
    <w:rsid w:val="00922E64"/>
    <w:rsid w:val="00927892"/>
    <w:rsid w:val="00977266"/>
    <w:rsid w:val="009D5AFF"/>
    <w:rsid w:val="009D65D5"/>
    <w:rsid w:val="00A04AA0"/>
    <w:rsid w:val="00A06534"/>
    <w:rsid w:val="00A40007"/>
    <w:rsid w:val="00AE65F9"/>
    <w:rsid w:val="00B071BF"/>
    <w:rsid w:val="00B35250"/>
    <w:rsid w:val="00B37634"/>
    <w:rsid w:val="00B73575"/>
    <w:rsid w:val="00B92305"/>
    <w:rsid w:val="00BA678B"/>
    <w:rsid w:val="00BA7777"/>
    <w:rsid w:val="00BB492D"/>
    <w:rsid w:val="00BC0F4B"/>
    <w:rsid w:val="00BC7564"/>
    <w:rsid w:val="00C056DB"/>
    <w:rsid w:val="00C81EEB"/>
    <w:rsid w:val="00C8488E"/>
    <w:rsid w:val="00C95236"/>
    <w:rsid w:val="00C97620"/>
    <w:rsid w:val="00CA5E03"/>
    <w:rsid w:val="00CA64FF"/>
    <w:rsid w:val="00CA7640"/>
    <w:rsid w:val="00D13DA4"/>
    <w:rsid w:val="00D24AC7"/>
    <w:rsid w:val="00D52B42"/>
    <w:rsid w:val="00DD3418"/>
    <w:rsid w:val="00DF2463"/>
    <w:rsid w:val="00E3242E"/>
    <w:rsid w:val="00E36B36"/>
    <w:rsid w:val="00E57EA6"/>
    <w:rsid w:val="00E64FFD"/>
    <w:rsid w:val="00ED1D9A"/>
    <w:rsid w:val="00EF666C"/>
    <w:rsid w:val="00F00FB3"/>
    <w:rsid w:val="00F3138A"/>
    <w:rsid w:val="00F54138"/>
    <w:rsid w:val="00F70594"/>
    <w:rsid w:val="00F71F44"/>
    <w:rsid w:val="00FA572B"/>
    <w:rsid w:val="00FC6EF4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ОАО « Новосибирский завод «Экран»</vt:lpstr>
    </vt:vector>
  </TitlesOfParts>
  <Company>з-д "экран"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ОАО « Новосибирский завод «Экран»</dc:title>
  <dc:subject/>
  <dc:creator>Parahnevich_S</dc:creator>
  <cp:keywords/>
  <dc:description/>
  <cp:lastModifiedBy>Шуреев Сергей Владимирович</cp:lastModifiedBy>
  <cp:revision>6</cp:revision>
  <cp:lastPrinted>2012-11-23T08:56:00Z</cp:lastPrinted>
  <dcterms:created xsi:type="dcterms:W3CDTF">2016-02-19T03:32:00Z</dcterms:created>
  <dcterms:modified xsi:type="dcterms:W3CDTF">2017-04-06T05:06:00Z</dcterms:modified>
</cp:coreProperties>
</file>