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E9" w:rsidRPr="004F6CB1" w:rsidRDefault="000575A7" w:rsidP="00FE4EE9">
      <w:pPr>
        <w:pStyle w:val="2"/>
        <w:tabs>
          <w:tab w:val="left" w:pos="1134"/>
        </w:tabs>
        <w:spacing w:before="0" w:after="0" w:line="360" w:lineRule="auto"/>
        <w:ind w:left="0" w:firstLine="0"/>
        <w:jc w:val="right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>Приложение №</w:t>
      </w:r>
      <w:r w:rsidR="00FE4EE9">
        <w:rPr>
          <w:rFonts w:ascii="Arial" w:hAnsi="Arial" w:cs="Arial"/>
          <w:b w:val="0"/>
          <w:i/>
          <w:sz w:val="22"/>
          <w:szCs w:val="22"/>
        </w:rPr>
        <w:t xml:space="preserve">4 </w:t>
      </w:r>
    </w:p>
    <w:p w:rsidR="00FE4EE9" w:rsidRPr="00122947" w:rsidRDefault="00FE4EE9" w:rsidP="00FE4EE9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2B34BA">
        <w:rPr>
          <w:rFonts w:ascii="Arial" w:hAnsi="Arial" w:cs="Arial"/>
          <w:i/>
          <w:sz w:val="22"/>
          <w:szCs w:val="22"/>
        </w:rPr>
        <w:t xml:space="preserve">к </w:t>
      </w:r>
      <w:r>
        <w:rPr>
          <w:rFonts w:ascii="Arial" w:hAnsi="Arial" w:cs="Arial"/>
          <w:i/>
          <w:sz w:val="22"/>
          <w:szCs w:val="22"/>
        </w:rPr>
        <w:t>Положению</w:t>
      </w:r>
    </w:p>
    <w:p w:rsidR="00FE4EE9" w:rsidRPr="004F6CB1" w:rsidRDefault="00FE4EE9" w:rsidP="00FE4EE9">
      <w:pPr>
        <w:spacing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 xml:space="preserve">о </w:t>
      </w:r>
      <w:r w:rsidRPr="002B34BA">
        <w:rPr>
          <w:rFonts w:ascii="Arial" w:hAnsi="Arial" w:cs="Arial"/>
          <w:i/>
          <w:sz w:val="22"/>
          <w:szCs w:val="22"/>
        </w:rPr>
        <w:t>закупочной деятельности</w:t>
      </w:r>
      <w:r w:rsidRPr="004F6CB1">
        <w:rPr>
          <w:rFonts w:ascii="Arial" w:hAnsi="Arial" w:cs="Arial"/>
          <w:i/>
          <w:sz w:val="22"/>
          <w:szCs w:val="22"/>
        </w:rPr>
        <w:t xml:space="preserve"> </w:t>
      </w:r>
      <w:r w:rsidR="000575A7">
        <w:rPr>
          <w:rFonts w:ascii="Arial" w:hAnsi="Arial" w:cs="Arial"/>
          <w:i/>
          <w:sz w:val="22"/>
          <w:szCs w:val="22"/>
        </w:rPr>
        <w:t>АО «</w:t>
      </w:r>
      <w:proofErr w:type="spellStart"/>
      <w:r w:rsidR="000575A7">
        <w:rPr>
          <w:rFonts w:ascii="Arial" w:hAnsi="Arial" w:cs="Arial"/>
          <w:i/>
          <w:sz w:val="22"/>
          <w:szCs w:val="22"/>
        </w:rPr>
        <w:t>Сибстекло</w:t>
      </w:r>
      <w:proofErr w:type="spellEnd"/>
      <w:r>
        <w:rPr>
          <w:rFonts w:ascii="Arial" w:hAnsi="Arial" w:cs="Arial"/>
          <w:i/>
          <w:sz w:val="22"/>
          <w:szCs w:val="22"/>
        </w:rPr>
        <w:t>»</w:t>
      </w:r>
    </w:p>
    <w:p w:rsidR="00FE4EE9" w:rsidRDefault="00FE4EE9" w:rsidP="00FE4EE9">
      <w:pPr>
        <w:spacing w:line="360" w:lineRule="auto"/>
        <w:rPr>
          <w:b/>
        </w:rPr>
      </w:pPr>
    </w:p>
    <w:p w:rsidR="00061044" w:rsidRPr="00FE4EE9" w:rsidRDefault="00061044" w:rsidP="00FE4EE9">
      <w:pPr>
        <w:spacing w:line="360" w:lineRule="auto"/>
        <w:jc w:val="center"/>
      </w:pPr>
      <w:r w:rsidRPr="00705F4B">
        <w:rPr>
          <w:b/>
        </w:rPr>
        <w:t>Техническое задание</w:t>
      </w:r>
      <w:r w:rsidR="005E0F1A">
        <w:rPr>
          <w:b/>
        </w:rPr>
        <w:t xml:space="preserve"> </w:t>
      </w:r>
      <w:r w:rsidR="000575A7">
        <w:t>(лот №</w:t>
      </w:r>
      <w:r w:rsidR="00A90236">
        <w:t xml:space="preserve"> 32</w:t>
      </w:r>
      <w:bookmarkStart w:id="0" w:name="_GoBack"/>
      <w:bookmarkEnd w:id="0"/>
      <w:r w:rsidR="00FE4EE9" w:rsidRPr="00FE4EE9">
        <w:t>)</w:t>
      </w:r>
    </w:p>
    <w:p w:rsidR="00061044" w:rsidRPr="0098187C" w:rsidRDefault="00061044" w:rsidP="0098187C">
      <w:pPr>
        <w:pStyle w:val="a4"/>
        <w:ind w:firstLine="709"/>
        <w:jc w:val="both"/>
        <w:rPr>
          <w:bCs/>
          <w:sz w:val="24"/>
        </w:rPr>
      </w:pPr>
      <w:r w:rsidRPr="002260F3">
        <w:rPr>
          <w:b/>
          <w:bCs/>
          <w:sz w:val="24"/>
        </w:rPr>
        <w:t>1. Наименование товара, работы, услуг:</w:t>
      </w:r>
      <w:r w:rsidRPr="002260F3">
        <w:rPr>
          <w:bCs/>
          <w:sz w:val="24"/>
        </w:rPr>
        <w:t xml:space="preserve"> </w:t>
      </w:r>
      <w:r w:rsidR="0098187C">
        <w:rPr>
          <w:bCs/>
          <w:sz w:val="24"/>
        </w:rPr>
        <w:t>у</w:t>
      </w:r>
      <w:r w:rsidR="00423727" w:rsidRPr="002260F3">
        <w:rPr>
          <w:bCs/>
          <w:sz w:val="24"/>
        </w:rPr>
        <w:t xml:space="preserve">слуги по </w:t>
      </w:r>
      <w:r w:rsidR="00C66084">
        <w:rPr>
          <w:bCs/>
          <w:sz w:val="24"/>
        </w:rPr>
        <w:t>экспедированию и перевозке грузов автотранспортом</w:t>
      </w:r>
      <w:r w:rsidR="000575A7">
        <w:rPr>
          <w:bCs/>
          <w:sz w:val="24"/>
        </w:rPr>
        <w:t xml:space="preserve"> по маршруту Новосибирск – Абакан.</w:t>
      </w:r>
    </w:p>
    <w:p w:rsidR="00061044" w:rsidRPr="002260F3" w:rsidRDefault="00061044" w:rsidP="00061044">
      <w:pPr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r w:rsidRPr="002260F3">
        <w:rPr>
          <w:b/>
          <w:bCs/>
        </w:rPr>
        <w:t>2. Способ проведения торговой процедуры:</w:t>
      </w:r>
      <w:r w:rsidRPr="002260F3">
        <w:rPr>
          <w:bCs/>
        </w:rPr>
        <w:t xml:space="preserve"> </w:t>
      </w:r>
      <w:r w:rsidR="00C85503">
        <w:rPr>
          <w:bCs/>
        </w:rPr>
        <w:t>торги на ЭТП</w:t>
      </w:r>
    </w:p>
    <w:p w:rsidR="00061044" w:rsidRPr="0098187C" w:rsidRDefault="00061044" w:rsidP="0098187C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</w:rPr>
      </w:pPr>
      <w:r w:rsidRPr="002260F3">
        <w:rPr>
          <w:b/>
          <w:bCs/>
        </w:rPr>
        <w:t>3. Место поставки товара, выполнение работ, услуг</w:t>
      </w:r>
      <w:r w:rsidR="004E5508">
        <w:rPr>
          <w:b/>
          <w:bCs/>
        </w:rPr>
        <w:t>:</w:t>
      </w:r>
      <w:r w:rsidR="0098187C">
        <w:rPr>
          <w:b/>
          <w:bCs/>
        </w:rPr>
        <w:t xml:space="preserve"> </w:t>
      </w:r>
      <w:r w:rsidR="0051776A">
        <w:rPr>
          <w:bCs/>
        </w:rPr>
        <w:t xml:space="preserve">Россия, </w:t>
      </w:r>
      <w:r w:rsidRPr="002260F3">
        <w:rPr>
          <w:bCs/>
        </w:rPr>
        <w:t>г. Новосибирск</w:t>
      </w:r>
      <w:r w:rsidR="000122D0" w:rsidRPr="002260F3">
        <w:rPr>
          <w:bCs/>
        </w:rPr>
        <w:t>, ул. Даргомыжского 8а</w:t>
      </w:r>
      <w:r w:rsidRPr="002260F3">
        <w:rPr>
          <w:bCs/>
        </w:rPr>
        <w:t>.</w:t>
      </w:r>
    </w:p>
    <w:p w:rsidR="002260F3" w:rsidRPr="00FE4EE9" w:rsidRDefault="00061044" w:rsidP="00FE4EE9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</w:rPr>
      </w:pPr>
      <w:r w:rsidRPr="002260F3">
        <w:rPr>
          <w:b/>
          <w:bCs/>
        </w:rPr>
        <w:t>4. Условия поставки товара, работы, услуг (сроки, графики, упаковка, маркировка)</w:t>
      </w:r>
      <w:r w:rsidR="00FE4EE9">
        <w:rPr>
          <w:b/>
          <w:bCs/>
        </w:rPr>
        <w:t xml:space="preserve">: </w:t>
      </w:r>
      <w:r w:rsidR="00FE4EE9">
        <w:rPr>
          <w:snapToGrid w:val="0"/>
          <w:color w:val="000000"/>
        </w:rPr>
        <w:t>э</w:t>
      </w:r>
      <w:r w:rsidR="00C66084">
        <w:rPr>
          <w:snapToGrid w:val="0"/>
          <w:color w:val="000000"/>
        </w:rPr>
        <w:t>кспедитор</w:t>
      </w:r>
      <w:r w:rsidR="002260F3" w:rsidRPr="002260F3">
        <w:rPr>
          <w:snapToGrid w:val="0"/>
          <w:color w:val="000000"/>
        </w:rPr>
        <w:t xml:space="preserve"> обязан по заявкам </w:t>
      </w:r>
      <w:r w:rsidR="00C66084">
        <w:rPr>
          <w:snapToGrid w:val="0"/>
          <w:color w:val="000000"/>
        </w:rPr>
        <w:t>Клиента</w:t>
      </w:r>
      <w:r w:rsidR="002260F3" w:rsidRPr="002260F3">
        <w:rPr>
          <w:snapToGrid w:val="0"/>
          <w:color w:val="000000"/>
        </w:rPr>
        <w:t xml:space="preserve"> оказывать услуги по </w:t>
      </w:r>
      <w:r w:rsidR="00C66084">
        <w:rPr>
          <w:snapToGrid w:val="0"/>
          <w:color w:val="000000"/>
        </w:rPr>
        <w:t>экспедированию</w:t>
      </w:r>
      <w:r w:rsidR="002260F3" w:rsidRPr="002260F3">
        <w:rPr>
          <w:snapToGrid w:val="0"/>
          <w:color w:val="000000"/>
        </w:rPr>
        <w:t xml:space="preserve"> и организации перевозок </w:t>
      </w:r>
      <w:proofErr w:type="gramStart"/>
      <w:r w:rsidR="002260F3" w:rsidRPr="002260F3">
        <w:rPr>
          <w:snapToGrid w:val="0"/>
          <w:color w:val="000000"/>
        </w:rPr>
        <w:t xml:space="preserve">грузов </w:t>
      </w:r>
      <w:r w:rsidR="00C66084">
        <w:rPr>
          <w:snapToGrid w:val="0"/>
          <w:color w:val="000000"/>
        </w:rPr>
        <w:t>Клиента</w:t>
      </w:r>
      <w:proofErr w:type="gramEnd"/>
      <w:r w:rsidR="002260F3" w:rsidRPr="002260F3">
        <w:rPr>
          <w:snapToGrid w:val="0"/>
          <w:color w:val="000000"/>
        </w:rPr>
        <w:t xml:space="preserve"> автомобильным транспортом на следующих условиях:</w:t>
      </w:r>
    </w:p>
    <w:p w:rsidR="004E5508" w:rsidRDefault="004E5508" w:rsidP="0098187C">
      <w:pPr>
        <w:shd w:val="clear" w:color="auto" w:fill="FFFFFF"/>
        <w:spacing w:line="269" w:lineRule="exact"/>
        <w:rPr>
          <w:b/>
        </w:rPr>
      </w:pPr>
    </w:p>
    <w:p w:rsidR="002260F3" w:rsidRDefault="002260F3" w:rsidP="0098187C">
      <w:pPr>
        <w:shd w:val="clear" w:color="auto" w:fill="FFFFFF"/>
        <w:spacing w:line="269" w:lineRule="exact"/>
        <w:ind w:firstLine="284"/>
      </w:pPr>
      <w:r w:rsidRPr="002260F3">
        <w:rPr>
          <w:b/>
        </w:rPr>
        <w:t xml:space="preserve">Адрес </w:t>
      </w:r>
      <w:r w:rsidR="00C66084">
        <w:rPr>
          <w:b/>
        </w:rPr>
        <w:t>погрузки при перевозке тары стеклянной</w:t>
      </w:r>
      <w:r w:rsidRPr="002260F3">
        <w:rPr>
          <w:b/>
        </w:rPr>
        <w:t>:</w:t>
      </w:r>
      <w:r w:rsidRPr="002260F3">
        <w:t xml:space="preserve"> </w:t>
      </w:r>
      <w:r w:rsidRPr="000E7316">
        <w:t>630047 г. Новосибирск ул. Даргомыжского 8а</w:t>
      </w:r>
    </w:p>
    <w:p w:rsidR="005E0F1A" w:rsidRPr="000E7316" w:rsidRDefault="005E0F1A" w:rsidP="004E5508">
      <w:pPr>
        <w:shd w:val="clear" w:color="auto" w:fill="FFFFFF"/>
        <w:spacing w:line="269" w:lineRule="exact"/>
        <w:ind w:firstLine="284"/>
      </w:pPr>
    </w:p>
    <w:p w:rsidR="0051776A" w:rsidRDefault="00C66084" w:rsidP="00406DB0">
      <w:pPr>
        <w:shd w:val="clear" w:color="auto" w:fill="FFFFFF"/>
        <w:spacing w:line="269" w:lineRule="exact"/>
        <w:ind w:firstLine="284"/>
      </w:pPr>
      <w:r w:rsidRPr="003F5A57">
        <w:rPr>
          <w:b/>
        </w:rPr>
        <w:t xml:space="preserve">Адрес </w:t>
      </w:r>
      <w:r w:rsidR="000575A7" w:rsidRPr="003F5A57">
        <w:rPr>
          <w:b/>
        </w:rPr>
        <w:t>выгрузки при перевозке тары стеклянной</w:t>
      </w:r>
      <w:r w:rsidRPr="003F5A57">
        <w:rPr>
          <w:b/>
        </w:rPr>
        <w:t>:</w:t>
      </w:r>
      <w:r w:rsidRPr="003F5A57">
        <w:t xml:space="preserve"> </w:t>
      </w:r>
      <w:r w:rsidR="00406DB0" w:rsidRPr="003F5A57">
        <w:t>655004</w:t>
      </w:r>
      <w:r w:rsidR="00406DB0" w:rsidRPr="00406DB0">
        <w:t xml:space="preserve">, Хакасия </w:t>
      </w:r>
      <w:proofErr w:type="spellStart"/>
      <w:proofErr w:type="gramStart"/>
      <w:r w:rsidR="00406DB0" w:rsidRPr="00406DB0">
        <w:t>Респ</w:t>
      </w:r>
      <w:proofErr w:type="spellEnd"/>
      <w:proofErr w:type="gramEnd"/>
      <w:r w:rsidR="00406DB0" w:rsidRPr="00406DB0">
        <w:t xml:space="preserve">, , Абакан г, , Советская </w:t>
      </w:r>
      <w:proofErr w:type="spellStart"/>
      <w:r w:rsidR="00406DB0" w:rsidRPr="00406DB0">
        <w:t>ул</w:t>
      </w:r>
      <w:proofErr w:type="spellEnd"/>
      <w:r w:rsidR="00406DB0" w:rsidRPr="00406DB0">
        <w:t>, 207</w:t>
      </w:r>
    </w:p>
    <w:p w:rsidR="00406DB0" w:rsidRDefault="00406DB0" w:rsidP="00406DB0">
      <w:pPr>
        <w:shd w:val="clear" w:color="auto" w:fill="FFFFFF"/>
        <w:spacing w:line="269" w:lineRule="exact"/>
        <w:ind w:firstLine="284"/>
        <w:rPr>
          <w:b/>
          <w:snapToGrid w:val="0"/>
          <w:color w:val="000000"/>
        </w:rPr>
      </w:pPr>
    </w:p>
    <w:p w:rsidR="002260F3" w:rsidRPr="0098187C" w:rsidRDefault="002260F3" w:rsidP="0098187C">
      <w:pPr>
        <w:widowControl w:val="0"/>
        <w:ind w:firstLine="709"/>
        <w:jc w:val="both"/>
        <w:rPr>
          <w:b/>
          <w:snapToGrid w:val="0"/>
          <w:color w:val="000000"/>
        </w:rPr>
      </w:pPr>
      <w:r w:rsidRPr="002260F3">
        <w:rPr>
          <w:b/>
          <w:snapToGrid w:val="0"/>
          <w:color w:val="000000"/>
        </w:rPr>
        <w:t>Срок оказания услуг</w:t>
      </w:r>
      <w:r w:rsidRPr="002260F3">
        <w:rPr>
          <w:snapToGrid w:val="0"/>
          <w:color w:val="000000"/>
        </w:rPr>
        <w:t xml:space="preserve"> устанавливается </w:t>
      </w:r>
      <w:r w:rsidRPr="002260F3">
        <w:rPr>
          <w:b/>
          <w:snapToGrid w:val="0"/>
          <w:color w:val="000000"/>
        </w:rPr>
        <w:t xml:space="preserve">с </w:t>
      </w:r>
      <w:r w:rsidRPr="007B1632">
        <w:rPr>
          <w:b/>
          <w:snapToGrid w:val="0"/>
          <w:color w:val="000000"/>
        </w:rPr>
        <w:t>«</w:t>
      </w:r>
      <w:r w:rsidR="008A7EA1">
        <w:rPr>
          <w:b/>
          <w:snapToGrid w:val="0"/>
          <w:color w:val="000000"/>
        </w:rPr>
        <w:t>01</w:t>
      </w:r>
      <w:r w:rsidRPr="007B1632">
        <w:rPr>
          <w:b/>
          <w:snapToGrid w:val="0"/>
          <w:color w:val="000000"/>
        </w:rPr>
        <w:t>.0</w:t>
      </w:r>
      <w:r w:rsidR="00554EFA">
        <w:rPr>
          <w:b/>
          <w:snapToGrid w:val="0"/>
          <w:color w:val="000000"/>
        </w:rPr>
        <w:t>5.2020</w:t>
      </w:r>
      <w:r w:rsidRPr="007B1632">
        <w:rPr>
          <w:b/>
          <w:snapToGrid w:val="0"/>
          <w:color w:val="000000"/>
        </w:rPr>
        <w:t>г.»</w:t>
      </w:r>
      <w:r w:rsidRPr="002260F3">
        <w:rPr>
          <w:b/>
          <w:snapToGrid w:val="0"/>
          <w:color w:val="000000"/>
        </w:rPr>
        <w:t xml:space="preserve"> по «</w:t>
      </w:r>
      <w:r w:rsidR="000E7316">
        <w:rPr>
          <w:b/>
          <w:snapToGrid w:val="0"/>
          <w:color w:val="000000"/>
        </w:rPr>
        <w:t>31</w:t>
      </w:r>
      <w:r w:rsidRPr="002260F3">
        <w:rPr>
          <w:b/>
          <w:snapToGrid w:val="0"/>
          <w:color w:val="000000"/>
        </w:rPr>
        <w:t>.</w:t>
      </w:r>
      <w:r w:rsidR="00554EFA">
        <w:rPr>
          <w:b/>
          <w:snapToGrid w:val="0"/>
          <w:color w:val="000000"/>
        </w:rPr>
        <w:t>10.2020</w:t>
      </w:r>
      <w:r w:rsidRPr="002260F3">
        <w:rPr>
          <w:b/>
          <w:snapToGrid w:val="0"/>
          <w:color w:val="000000"/>
        </w:rPr>
        <w:t xml:space="preserve">г.» </w:t>
      </w:r>
      <w:r w:rsidRPr="002260F3">
        <w:rPr>
          <w:snapToGrid w:val="0"/>
          <w:color w:val="000000"/>
        </w:rPr>
        <w:t>включительно.</w:t>
      </w:r>
    </w:p>
    <w:p w:rsidR="002260F3" w:rsidRPr="0098187C" w:rsidRDefault="00061044" w:rsidP="0098187C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</w:rPr>
      </w:pPr>
      <w:r w:rsidRPr="002260F3">
        <w:rPr>
          <w:b/>
          <w:bCs/>
        </w:rPr>
        <w:t>5. Форма, сроки и порядок оплаты товара, работы, услуги</w:t>
      </w:r>
      <w:r w:rsidR="002B213E">
        <w:rPr>
          <w:b/>
          <w:bCs/>
        </w:rPr>
        <w:t>:</w:t>
      </w:r>
      <w:r w:rsidR="0098187C">
        <w:rPr>
          <w:b/>
          <w:bCs/>
        </w:rPr>
        <w:t xml:space="preserve"> </w:t>
      </w:r>
      <w:r w:rsidR="0098187C">
        <w:t>к</w:t>
      </w:r>
      <w:r w:rsidR="00C35605" w:rsidRPr="00C35605">
        <w:t>лиент производит оплат</w:t>
      </w:r>
      <w:r w:rsidR="00554EFA">
        <w:t>у услуг Экспедитору в течение 14</w:t>
      </w:r>
      <w:r w:rsidR="00C35605" w:rsidRPr="00C35605">
        <w:t xml:space="preserve"> дней </w:t>
      </w:r>
      <w:proofErr w:type="gramStart"/>
      <w:r w:rsidR="00C35605" w:rsidRPr="00C35605">
        <w:t>с даты подписания</w:t>
      </w:r>
      <w:proofErr w:type="gramEnd"/>
      <w:r w:rsidR="00C35605" w:rsidRPr="00C35605">
        <w:t xml:space="preserve"> сторонами акта оказанных услуг и</w:t>
      </w:r>
      <w:r w:rsidR="00C35605">
        <w:t xml:space="preserve"> получения счета-фактуры</w:t>
      </w:r>
      <w:r w:rsidR="002260F3" w:rsidRPr="002260F3">
        <w:t xml:space="preserve">, путем перевода </w:t>
      </w:r>
      <w:r w:rsidR="00C35605">
        <w:t>Клиентом</w:t>
      </w:r>
      <w:r w:rsidR="002260F3" w:rsidRPr="002260F3">
        <w:t xml:space="preserve"> соответствующих  сумм на расчетный  счет </w:t>
      </w:r>
      <w:r w:rsidR="00C35605">
        <w:t>Экспедитора</w:t>
      </w:r>
      <w:r w:rsidR="002260F3" w:rsidRPr="002260F3">
        <w:t>.</w:t>
      </w:r>
    </w:p>
    <w:p w:rsidR="00061044" w:rsidRPr="0098458E" w:rsidRDefault="00061044" w:rsidP="00061044">
      <w:pPr>
        <w:spacing w:before="120"/>
        <w:ind w:firstLine="709"/>
        <w:jc w:val="both"/>
        <w:rPr>
          <w:bCs/>
        </w:rPr>
      </w:pPr>
      <w:r w:rsidRPr="002260F3">
        <w:rPr>
          <w:b/>
          <w:bCs/>
        </w:rPr>
        <w:t>6. Сведения о начальной (максимальной) цене договора</w:t>
      </w:r>
      <w:r w:rsidR="00575E3D" w:rsidRPr="002260F3">
        <w:rPr>
          <w:b/>
          <w:bCs/>
        </w:rPr>
        <w:t xml:space="preserve">: </w:t>
      </w:r>
      <w:r w:rsidR="00FE4EE9">
        <w:rPr>
          <w:bCs/>
        </w:rPr>
        <w:t>не определено</w:t>
      </w:r>
    </w:p>
    <w:p w:rsidR="000D52B1" w:rsidRPr="0098187C" w:rsidRDefault="00061044" w:rsidP="0098187C">
      <w:pPr>
        <w:autoSpaceDE w:val="0"/>
        <w:autoSpaceDN w:val="0"/>
        <w:adjustRightInd w:val="0"/>
        <w:spacing w:before="120"/>
        <w:ind w:firstLine="709"/>
        <w:jc w:val="both"/>
        <w:rPr>
          <w:b/>
        </w:rPr>
      </w:pPr>
      <w:r w:rsidRPr="0098458E">
        <w:rPr>
          <w:b/>
        </w:rPr>
        <w:t>7. Технические требования к технологии изготовления (оказания</w:t>
      </w:r>
      <w:r w:rsidRPr="002260F3">
        <w:rPr>
          <w:b/>
        </w:rPr>
        <w:t xml:space="preserve"> услуг)</w:t>
      </w:r>
      <w:r w:rsidR="008A6399" w:rsidRPr="002260F3">
        <w:rPr>
          <w:b/>
        </w:rPr>
        <w:t xml:space="preserve">, проектированию, материалам, </w:t>
      </w:r>
      <w:r w:rsidRPr="002260F3">
        <w:rPr>
          <w:b/>
        </w:rPr>
        <w:t>и т.п.</w:t>
      </w:r>
      <w:r w:rsidR="0098187C">
        <w:rPr>
          <w:b/>
        </w:rPr>
        <w:t>:</w:t>
      </w:r>
      <w:r w:rsidRPr="002260F3">
        <w:rPr>
          <w:b/>
        </w:rPr>
        <w:t xml:space="preserve"> </w:t>
      </w:r>
      <w:r w:rsidR="0098187C">
        <w:t>у</w:t>
      </w:r>
      <w:r w:rsidR="000D52B1" w:rsidRPr="000D52B1">
        <w:t>слуги по экспедированию и перевозке грузов автотранспортом</w:t>
      </w:r>
      <w:r w:rsidR="008271F1">
        <w:t>:</w:t>
      </w:r>
      <w:r w:rsidR="000D52B1" w:rsidRPr="000D52B1">
        <w:t xml:space="preserve"> </w:t>
      </w:r>
      <w:r w:rsidR="0098187C">
        <w:t>с</w:t>
      </w:r>
      <w:r w:rsidR="008271F1">
        <w:t xml:space="preserve">едельный тягач с тентовым полуприцепом </w:t>
      </w:r>
      <w:r w:rsidR="000D52B1" w:rsidRPr="008271F1">
        <w:t>86м3</w:t>
      </w:r>
      <w:r w:rsidR="00554EFA" w:rsidRPr="00406DB0">
        <w:t>, 110м3.</w:t>
      </w:r>
      <w:r w:rsidR="00903174" w:rsidRPr="00406DB0">
        <w:t xml:space="preserve"> </w:t>
      </w:r>
      <w:r w:rsidR="00643268" w:rsidRPr="00406DB0">
        <w:t>или его аналоги (термос, рефрижератор) вместимостью 26 финских паллет</w:t>
      </w:r>
      <w:r w:rsidR="008271F1" w:rsidRPr="00406DB0">
        <w:t>.</w:t>
      </w:r>
    </w:p>
    <w:p w:rsidR="000A63B9" w:rsidRDefault="00061044" w:rsidP="00FE4EE9">
      <w:pPr>
        <w:autoSpaceDE w:val="0"/>
        <w:autoSpaceDN w:val="0"/>
        <w:adjustRightInd w:val="0"/>
        <w:spacing w:before="120"/>
        <w:ind w:firstLine="709"/>
        <w:jc w:val="both"/>
        <w:rPr>
          <w:b/>
        </w:rPr>
      </w:pPr>
      <w:r w:rsidRPr="002260F3">
        <w:rPr>
          <w:b/>
        </w:rPr>
        <w:t xml:space="preserve">8. </w:t>
      </w:r>
      <w:r w:rsidRPr="00744865">
        <w:rPr>
          <w:b/>
        </w:rPr>
        <w:t>Количество товара, объем проводимых работ</w:t>
      </w:r>
      <w:r w:rsidRPr="002260F3">
        <w:rPr>
          <w:b/>
        </w:rPr>
        <w:t xml:space="preserve">, объем оказываемых услуг: </w:t>
      </w:r>
    </w:p>
    <w:p w:rsidR="00744865" w:rsidRDefault="00744865" w:rsidP="00FE4EE9">
      <w:pPr>
        <w:autoSpaceDE w:val="0"/>
        <w:autoSpaceDN w:val="0"/>
        <w:adjustRightInd w:val="0"/>
        <w:spacing w:before="120"/>
        <w:ind w:firstLine="709"/>
        <w:jc w:val="both"/>
        <w:rPr>
          <w:b/>
        </w:rPr>
      </w:pPr>
    </w:p>
    <w:tbl>
      <w:tblPr>
        <w:tblW w:w="8450" w:type="dxa"/>
        <w:jc w:val="center"/>
        <w:tblInd w:w="93" w:type="dxa"/>
        <w:tblLook w:val="04A0" w:firstRow="1" w:lastRow="0" w:firstColumn="1" w:lastColumn="0" w:noHBand="0" w:noVBand="1"/>
      </w:tblPr>
      <w:tblGrid>
        <w:gridCol w:w="426"/>
        <w:gridCol w:w="5359"/>
        <w:gridCol w:w="2665"/>
      </w:tblGrid>
      <w:tr w:rsidR="00554EFA" w:rsidRPr="00744865" w:rsidTr="00744865">
        <w:trPr>
          <w:trHeight w:val="5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FA" w:rsidRPr="00744865" w:rsidRDefault="00554EFA" w:rsidP="00744865">
            <w:pPr>
              <w:rPr>
                <w:color w:val="00000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FA" w:rsidRPr="00554EFA" w:rsidRDefault="00554EFA" w:rsidP="00554EFA">
            <w:pPr>
              <w:jc w:val="center"/>
              <w:rPr>
                <w:b/>
                <w:color w:val="000000"/>
              </w:rPr>
            </w:pPr>
            <w:r w:rsidRPr="00554EFA">
              <w:rPr>
                <w:b/>
                <w:color w:val="000000"/>
                <w:sz w:val="22"/>
                <w:szCs w:val="22"/>
              </w:rPr>
              <w:t>Новосибирск – Абакан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FA" w:rsidRPr="00744865" w:rsidRDefault="00554EFA" w:rsidP="00744865">
            <w:pPr>
              <w:jc w:val="center"/>
              <w:rPr>
                <w:b/>
                <w:bCs/>
                <w:color w:val="000000"/>
              </w:rPr>
            </w:pPr>
            <w:r w:rsidRPr="00744865">
              <w:rPr>
                <w:b/>
                <w:bCs/>
                <w:color w:val="000000"/>
                <w:sz w:val="22"/>
                <w:szCs w:val="22"/>
              </w:rPr>
              <w:t xml:space="preserve">Плановое </w:t>
            </w:r>
            <w:r>
              <w:rPr>
                <w:b/>
                <w:bCs/>
                <w:color w:val="000000"/>
                <w:sz w:val="22"/>
                <w:szCs w:val="22"/>
              </w:rPr>
              <w:t>количество рейсов</w:t>
            </w:r>
          </w:p>
        </w:tc>
      </w:tr>
      <w:tr w:rsidR="00554EFA" w:rsidRPr="00744865" w:rsidTr="00554EFA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FA" w:rsidRPr="00744865" w:rsidRDefault="00554EFA" w:rsidP="00744865">
            <w:pPr>
              <w:jc w:val="center"/>
              <w:rPr>
                <w:color w:val="000000"/>
              </w:rPr>
            </w:pPr>
            <w:r w:rsidRPr="007448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FA" w:rsidRPr="00744865" w:rsidRDefault="00554EFA" w:rsidP="007448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май - июнь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FA" w:rsidRPr="00744865" w:rsidRDefault="00554EFA" w:rsidP="007448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</w:tr>
      <w:tr w:rsidR="00554EFA" w:rsidRPr="00744865" w:rsidTr="00554EFA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FA" w:rsidRPr="00744865" w:rsidRDefault="00554EFA" w:rsidP="00744865">
            <w:pPr>
              <w:jc w:val="center"/>
              <w:rPr>
                <w:color w:val="000000"/>
              </w:rPr>
            </w:pPr>
            <w:r w:rsidRPr="007448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FA" w:rsidRPr="00744865" w:rsidRDefault="00554EFA" w:rsidP="007448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FA" w:rsidRPr="00744865" w:rsidRDefault="00554EFA" w:rsidP="007448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</w:tr>
      <w:tr w:rsidR="00554EFA" w:rsidRPr="00744865" w:rsidTr="00554EFA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FA" w:rsidRPr="00744865" w:rsidRDefault="00554EFA" w:rsidP="00744865">
            <w:pPr>
              <w:jc w:val="center"/>
              <w:rPr>
                <w:color w:val="000000"/>
              </w:rPr>
            </w:pPr>
            <w:r w:rsidRPr="007448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FA" w:rsidRPr="00744865" w:rsidRDefault="00554EFA" w:rsidP="007448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FA" w:rsidRPr="00744865" w:rsidRDefault="00554EFA" w:rsidP="007448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</w:tr>
      <w:tr w:rsidR="00554EFA" w:rsidRPr="00744865" w:rsidTr="00554EFA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FA" w:rsidRPr="00744865" w:rsidRDefault="00554EFA" w:rsidP="00744865">
            <w:pPr>
              <w:jc w:val="center"/>
              <w:rPr>
                <w:color w:val="000000"/>
              </w:rPr>
            </w:pPr>
            <w:r w:rsidRPr="007448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FA" w:rsidRPr="00744865" w:rsidRDefault="00554EFA" w:rsidP="007448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FA" w:rsidRPr="00744865" w:rsidRDefault="00554EFA" w:rsidP="007448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</w:tr>
      <w:tr w:rsidR="00554EFA" w:rsidRPr="00744865" w:rsidTr="00554EFA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FA" w:rsidRPr="00744865" w:rsidRDefault="00554EFA" w:rsidP="00744865">
            <w:pPr>
              <w:jc w:val="center"/>
              <w:rPr>
                <w:color w:val="000000"/>
              </w:rPr>
            </w:pPr>
            <w:r w:rsidRPr="0074486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FA" w:rsidRPr="00744865" w:rsidRDefault="00554EFA" w:rsidP="007448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FA" w:rsidRPr="00744865" w:rsidRDefault="00554EFA" w:rsidP="007448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</w:tr>
    </w:tbl>
    <w:p w:rsidR="00744865" w:rsidRPr="00FE4EE9" w:rsidRDefault="00744865" w:rsidP="00FE4EE9">
      <w:pPr>
        <w:autoSpaceDE w:val="0"/>
        <w:autoSpaceDN w:val="0"/>
        <w:adjustRightInd w:val="0"/>
        <w:spacing w:before="120"/>
        <w:ind w:firstLine="709"/>
        <w:jc w:val="both"/>
        <w:rPr>
          <w:b/>
        </w:rPr>
      </w:pPr>
    </w:p>
    <w:p w:rsidR="0051776A" w:rsidRPr="002260F3" w:rsidRDefault="008271F1" w:rsidP="00FE4EE9">
      <w:pPr>
        <w:shd w:val="clear" w:color="auto" w:fill="FFFFFF"/>
        <w:spacing w:line="269" w:lineRule="exact"/>
        <w:jc w:val="both"/>
      </w:pPr>
      <w:r w:rsidRPr="008271F1">
        <w:t xml:space="preserve">Норма простоя </w:t>
      </w:r>
      <w:r>
        <w:t xml:space="preserve">транспортного средства </w:t>
      </w:r>
      <w:r w:rsidRPr="008271F1">
        <w:t xml:space="preserve"> </w:t>
      </w:r>
      <w:r>
        <w:t>при междугородней перевозке</w:t>
      </w:r>
      <w:r w:rsidRPr="008271F1">
        <w:t xml:space="preserve"> под погрузкой  </w:t>
      </w:r>
      <w:r>
        <w:t xml:space="preserve">не более 24 часов, под выгрузкой не более 24 часов. </w:t>
      </w:r>
    </w:p>
    <w:p w:rsidR="0051776A" w:rsidRDefault="0051776A" w:rsidP="0051776A">
      <w:pPr>
        <w:shd w:val="clear" w:color="auto" w:fill="FFFFFF"/>
        <w:spacing w:line="269" w:lineRule="exact"/>
        <w:ind w:left="709"/>
      </w:pPr>
    </w:p>
    <w:p w:rsidR="00061044" w:rsidRPr="002260F3" w:rsidRDefault="00061044" w:rsidP="003771CD">
      <w:pPr>
        <w:autoSpaceDE w:val="0"/>
        <w:autoSpaceDN w:val="0"/>
        <w:adjustRightInd w:val="0"/>
        <w:spacing w:before="120"/>
        <w:ind w:firstLine="709"/>
      </w:pPr>
      <w:r w:rsidRPr="002260F3">
        <w:rPr>
          <w:b/>
        </w:rPr>
        <w:t xml:space="preserve">9. Требования к комплектации: </w:t>
      </w:r>
      <w:r w:rsidR="00390EB7">
        <w:t>не менее 2</w:t>
      </w:r>
      <w:r w:rsidR="009038D8">
        <w:t>-х</w:t>
      </w:r>
      <w:r w:rsidR="00390EB7">
        <w:t xml:space="preserve"> </w:t>
      </w:r>
      <w:r w:rsidR="000E7316">
        <w:t xml:space="preserve">стяжных </w:t>
      </w:r>
      <w:r w:rsidR="00390EB7">
        <w:t>ремней для фиксации паллет</w:t>
      </w:r>
    </w:p>
    <w:p w:rsidR="00061044" w:rsidRPr="002260F3" w:rsidRDefault="00061044" w:rsidP="003771CD">
      <w:pPr>
        <w:autoSpaceDE w:val="0"/>
        <w:autoSpaceDN w:val="0"/>
        <w:adjustRightInd w:val="0"/>
        <w:spacing w:before="120"/>
        <w:ind w:firstLine="709"/>
        <w:rPr>
          <w:b/>
        </w:rPr>
      </w:pPr>
      <w:r w:rsidRPr="002260F3">
        <w:rPr>
          <w:b/>
        </w:rPr>
        <w:t>10. Требования к качеству</w:t>
      </w:r>
    </w:p>
    <w:p w:rsidR="00D93118" w:rsidRPr="00D93118" w:rsidRDefault="00D93118" w:rsidP="00D93118">
      <w:pPr>
        <w:pStyle w:val="a6"/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D93118">
        <w:rPr>
          <w:bCs/>
          <w:color w:val="000000"/>
        </w:rPr>
        <w:t xml:space="preserve">- Услуги по </w:t>
      </w:r>
      <w:r w:rsidR="00390EB7">
        <w:rPr>
          <w:bCs/>
          <w:color w:val="000000"/>
        </w:rPr>
        <w:t>экспедированию и перевозке</w:t>
      </w:r>
      <w:r w:rsidRPr="00D93118">
        <w:rPr>
          <w:bCs/>
          <w:color w:val="000000"/>
        </w:rPr>
        <w:t xml:space="preserve"> </w:t>
      </w:r>
      <w:proofErr w:type="gramStart"/>
      <w:r w:rsidRPr="00D93118">
        <w:rPr>
          <w:bCs/>
          <w:color w:val="000000"/>
        </w:rPr>
        <w:t xml:space="preserve">грузов </w:t>
      </w:r>
      <w:r w:rsidR="00390EB7">
        <w:rPr>
          <w:bCs/>
          <w:color w:val="000000"/>
        </w:rPr>
        <w:t>Клиента</w:t>
      </w:r>
      <w:proofErr w:type="gramEnd"/>
      <w:r w:rsidRPr="00D93118">
        <w:rPr>
          <w:bCs/>
          <w:color w:val="000000"/>
        </w:rPr>
        <w:t xml:space="preserve"> должны быть оказаны качественно и в срок.</w:t>
      </w:r>
    </w:p>
    <w:p w:rsidR="00061044" w:rsidRPr="00F45003" w:rsidRDefault="00D93118" w:rsidP="00D93118">
      <w:pPr>
        <w:pStyle w:val="a6"/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D93118">
        <w:rPr>
          <w:bCs/>
          <w:color w:val="000000"/>
        </w:rPr>
        <w:t xml:space="preserve">- При оказании услуг </w:t>
      </w:r>
      <w:r w:rsidR="00390EB7">
        <w:rPr>
          <w:bCs/>
          <w:color w:val="000000"/>
        </w:rPr>
        <w:t>Экспедитор</w:t>
      </w:r>
      <w:r w:rsidRPr="00D93118">
        <w:rPr>
          <w:bCs/>
          <w:color w:val="000000"/>
        </w:rPr>
        <w:t xml:space="preserve"> руководствуется положениями настоящего договора, Федеральным законом РФ «О транспортно-экспедиционной деятельности», Гражданским </w:t>
      </w:r>
      <w:r w:rsidRPr="00D93118">
        <w:rPr>
          <w:bCs/>
          <w:color w:val="000000"/>
        </w:rPr>
        <w:lastRenderedPageBreak/>
        <w:t>Кодексом РФ, действующими нормами законодательства, касающихся перевозки грузов автомобильным  транспортом в РФ.</w:t>
      </w:r>
    </w:p>
    <w:p w:rsidR="00061044" w:rsidRPr="007E0A85" w:rsidRDefault="00061044" w:rsidP="003771CD">
      <w:pPr>
        <w:autoSpaceDE w:val="0"/>
        <w:autoSpaceDN w:val="0"/>
        <w:adjustRightInd w:val="0"/>
        <w:spacing w:before="120"/>
        <w:ind w:firstLine="709"/>
        <w:jc w:val="both"/>
      </w:pPr>
      <w:r w:rsidRPr="007E0A85">
        <w:rPr>
          <w:b/>
        </w:rPr>
        <w:t>11. Требования к монтажу, пуско-наладке:</w:t>
      </w:r>
      <w:r w:rsidRPr="00705F4B">
        <w:t xml:space="preserve"> </w:t>
      </w:r>
      <w:r w:rsidRPr="007E0A85">
        <w:t>не заявлены.</w:t>
      </w:r>
    </w:p>
    <w:p w:rsidR="00D93118" w:rsidRDefault="000B3FBD" w:rsidP="00D93118">
      <w:pPr>
        <w:autoSpaceDE w:val="0"/>
        <w:autoSpaceDN w:val="0"/>
        <w:adjustRightInd w:val="0"/>
        <w:spacing w:before="120"/>
        <w:ind w:firstLine="709"/>
        <w:jc w:val="both"/>
        <w:rPr>
          <w:b/>
        </w:rPr>
      </w:pPr>
      <w:r w:rsidRPr="003941DB">
        <w:rPr>
          <w:b/>
        </w:rPr>
        <w:t>12.</w:t>
      </w:r>
      <w:r w:rsidR="00423AB2" w:rsidRPr="00423AB2">
        <w:rPr>
          <w:b/>
        </w:rPr>
        <w:t xml:space="preserve"> </w:t>
      </w:r>
      <w:r w:rsidR="00D93118">
        <w:rPr>
          <w:b/>
        </w:rPr>
        <w:t>Гарантийные требования:</w:t>
      </w:r>
      <w:r w:rsidR="00423AB2" w:rsidRPr="00CA42A7">
        <w:rPr>
          <w:b/>
        </w:rPr>
        <w:t xml:space="preserve"> </w:t>
      </w:r>
    </w:p>
    <w:p w:rsidR="00D93118" w:rsidRDefault="00D93118" w:rsidP="00D93118">
      <w:pPr>
        <w:autoSpaceDE w:val="0"/>
        <w:autoSpaceDN w:val="0"/>
        <w:adjustRightInd w:val="0"/>
        <w:spacing w:before="120"/>
        <w:ind w:firstLine="709"/>
        <w:jc w:val="both"/>
      </w:pPr>
      <w:r>
        <w:t xml:space="preserve">- </w:t>
      </w:r>
      <w:r w:rsidR="00390EB7">
        <w:t>Экспедитор</w:t>
      </w:r>
      <w:r>
        <w:t xml:space="preserve"> гарантирует своевременное и качественное оказание услуг по </w:t>
      </w:r>
      <w:r w:rsidR="00390EB7">
        <w:t>экспедированию и</w:t>
      </w:r>
      <w:r w:rsidR="00C35CA1">
        <w:t xml:space="preserve"> </w:t>
      </w:r>
      <w:r w:rsidR="00390EB7">
        <w:t>перевозке</w:t>
      </w:r>
      <w:r w:rsidR="00C35CA1">
        <w:t xml:space="preserve"> </w:t>
      </w:r>
      <w:proofErr w:type="gramStart"/>
      <w:r w:rsidR="00C35CA1">
        <w:t>грузов</w:t>
      </w:r>
      <w:r>
        <w:t xml:space="preserve"> </w:t>
      </w:r>
      <w:r w:rsidR="00390EB7">
        <w:t>Клиента</w:t>
      </w:r>
      <w:proofErr w:type="gramEnd"/>
      <w:r>
        <w:t xml:space="preserve"> </w:t>
      </w:r>
      <w:r w:rsidR="00390EB7">
        <w:t xml:space="preserve">автотранспортом </w:t>
      </w:r>
      <w:r w:rsidR="00C35CA1">
        <w:t xml:space="preserve"> в полном объеме согласно заяв</w:t>
      </w:r>
      <w:r>
        <w:t>к</w:t>
      </w:r>
      <w:r w:rsidR="00C35CA1">
        <w:t>ам</w:t>
      </w:r>
      <w:r>
        <w:t xml:space="preserve"> </w:t>
      </w:r>
      <w:r w:rsidR="00390EB7">
        <w:t>Клиента</w:t>
      </w:r>
      <w:r>
        <w:t xml:space="preserve"> по ценам</w:t>
      </w:r>
      <w:r w:rsidR="00C35CA1">
        <w:t>,</w:t>
      </w:r>
      <w:r>
        <w:t xml:space="preserve"> заявленным им на торгах.</w:t>
      </w:r>
    </w:p>
    <w:p w:rsidR="00423AB2" w:rsidRDefault="00D93118" w:rsidP="00D93118">
      <w:pPr>
        <w:autoSpaceDE w:val="0"/>
        <w:autoSpaceDN w:val="0"/>
        <w:adjustRightInd w:val="0"/>
        <w:spacing w:before="120"/>
        <w:ind w:firstLine="709"/>
        <w:jc w:val="both"/>
        <w:rPr>
          <w:b/>
        </w:rPr>
      </w:pPr>
      <w:r>
        <w:t xml:space="preserve">- </w:t>
      </w:r>
      <w:r w:rsidR="008A1D4B">
        <w:t>Экспедитор</w:t>
      </w:r>
      <w:r>
        <w:t xml:space="preserve"> гарантирует заключение договора на условиях и в редакции, выставленной на торги, в течение 15 дней с момента признания его победителем.</w:t>
      </w:r>
    </w:p>
    <w:p w:rsidR="00D93118" w:rsidRDefault="00061044" w:rsidP="00D93118">
      <w:pPr>
        <w:autoSpaceDE w:val="0"/>
        <w:autoSpaceDN w:val="0"/>
        <w:adjustRightInd w:val="0"/>
        <w:spacing w:before="120"/>
        <w:ind w:firstLine="709"/>
        <w:jc w:val="both"/>
        <w:rPr>
          <w:b/>
        </w:rPr>
      </w:pPr>
      <w:r w:rsidRPr="007E0A85">
        <w:rPr>
          <w:b/>
        </w:rPr>
        <w:t>13. Критерии ранжирования участников закупочной процедуры (минимальная цена поставки, минимальный срок поставки продукции, другие критерии):</w:t>
      </w:r>
    </w:p>
    <w:p w:rsidR="008A1D4B" w:rsidRDefault="00061044" w:rsidP="00D93118">
      <w:pPr>
        <w:autoSpaceDE w:val="0"/>
        <w:autoSpaceDN w:val="0"/>
        <w:adjustRightInd w:val="0"/>
        <w:spacing w:before="120"/>
        <w:ind w:firstLine="709"/>
        <w:jc w:val="both"/>
      </w:pPr>
      <w:r w:rsidRPr="00705F4B">
        <w:t xml:space="preserve"> </w:t>
      </w:r>
      <w:r w:rsidR="00D93118">
        <w:t xml:space="preserve">- </w:t>
      </w:r>
      <w:r w:rsidR="00B44BD4">
        <w:t xml:space="preserve">По наименьшей цене за </w:t>
      </w:r>
      <w:r w:rsidR="00D919BB">
        <w:t>единичную</w:t>
      </w:r>
      <w:r w:rsidR="00B44BD4">
        <w:t xml:space="preserve"> перевозку</w:t>
      </w:r>
      <w:r w:rsidR="00D93118" w:rsidRPr="00FF6D47">
        <w:t xml:space="preserve">. </w:t>
      </w:r>
    </w:p>
    <w:p w:rsidR="008B6299" w:rsidRPr="008B6299" w:rsidRDefault="008B6299" w:rsidP="003771CD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</w:rPr>
      </w:pPr>
      <w:r w:rsidRPr="008B6299">
        <w:rPr>
          <w:b/>
        </w:rPr>
        <w:t xml:space="preserve">14. </w:t>
      </w:r>
      <w:r w:rsidRPr="008B6299">
        <w:rPr>
          <w:b/>
          <w:bCs/>
        </w:rPr>
        <w:t>Требования к участникам закупочной процедуры и перечень документов, представляемых участниками закупочной процедуры для подтверждения их соответствия установленным требованиям:</w:t>
      </w:r>
    </w:p>
    <w:p w:rsidR="00E923D3" w:rsidRDefault="00E923D3" w:rsidP="00DE3961">
      <w:pPr>
        <w:ind w:firstLine="708"/>
        <w:jc w:val="both"/>
      </w:pPr>
      <w:r>
        <w:t>- Победитель по результатам торгов обязуется заключить договор на условиях договора, являющегося неотъемлемой частью конкурсной документации. Протокол разногласий к договору не допускается (в части существенных условий договора)</w:t>
      </w:r>
    </w:p>
    <w:p w:rsidR="00061044" w:rsidRPr="00AC6069" w:rsidRDefault="00061044" w:rsidP="00E923D3">
      <w:pPr>
        <w:ind w:firstLine="709"/>
        <w:jc w:val="both"/>
      </w:pPr>
      <w:r w:rsidRPr="00AC6069">
        <w:t xml:space="preserve">В отношении </w:t>
      </w:r>
      <w:r w:rsidR="008A1D4B">
        <w:t>Участника</w:t>
      </w:r>
      <w:r w:rsidRPr="00AC6069">
        <w:t xml:space="preserve"> не должно проводиться процедуры ликвидации, не должно быть решения арбитражного суда о признании </w:t>
      </w:r>
      <w:r w:rsidR="008A1D4B">
        <w:t>Участника</w:t>
      </w:r>
      <w:r w:rsidRPr="00AC6069">
        <w:t xml:space="preserve"> – юридического лица банкротом и об открытии конкурсного производства.</w:t>
      </w:r>
    </w:p>
    <w:p w:rsidR="00061044" w:rsidRPr="00AC6069" w:rsidRDefault="00061044" w:rsidP="008B6299">
      <w:pPr>
        <w:ind w:firstLine="709"/>
        <w:jc w:val="both"/>
      </w:pPr>
      <w:r w:rsidRPr="00AC6069">
        <w:t xml:space="preserve">Деятельность </w:t>
      </w:r>
      <w:r w:rsidR="008A1D4B">
        <w:t>Участника</w:t>
      </w:r>
      <w:r w:rsidRPr="00AC6069">
        <w:t xml:space="preserve">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061044" w:rsidRDefault="00061044" w:rsidP="008B629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Перечень документов, необходимых для предоставления на торги:</w:t>
      </w:r>
    </w:p>
    <w:p w:rsidR="00061044" w:rsidRDefault="00061044" w:rsidP="00061044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устав;</w:t>
      </w:r>
    </w:p>
    <w:p w:rsidR="00061044" w:rsidRDefault="00061044" w:rsidP="003771C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выписка из ЕГРЮЛ</w:t>
      </w:r>
      <w:r w:rsidR="00BF706E">
        <w:t>;</w:t>
      </w:r>
    </w:p>
    <w:p w:rsidR="00E923D3" w:rsidRDefault="00E923D3" w:rsidP="00E923D3">
      <w:pPr>
        <w:tabs>
          <w:tab w:val="left" w:pos="993"/>
        </w:tabs>
        <w:ind w:left="709"/>
        <w:jc w:val="both"/>
      </w:pPr>
    </w:p>
    <w:p w:rsidR="002E2066" w:rsidRDefault="002E2066" w:rsidP="002E2066">
      <w:pPr>
        <w:widowControl w:val="0"/>
        <w:ind w:firstLine="709"/>
        <w:jc w:val="both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8</w:t>
      </w:r>
      <w:r w:rsidRPr="004172A8">
        <w:rPr>
          <w:b/>
          <w:snapToGrid w:val="0"/>
          <w:color w:val="000000"/>
          <w:sz w:val="22"/>
          <w:szCs w:val="22"/>
        </w:rPr>
        <w:t>. Приложения к ТЗ:</w:t>
      </w:r>
    </w:p>
    <w:p w:rsidR="002E2066" w:rsidRPr="0098458E" w:rsidRDefault="002E2066" w:rsidP="002E2066">
      <w:pPr>
        <w:widowControl w:val="0"/>
        <w:ind w:firstLine="709"/>
        <w:jc w:val="both"/>
        <w:rPr>
          <w:snapToGrid w:val="0"/>
          <w:color w:val="000000"/>
        </w:rPr>
      </w:pPr>
      <w:r w:rsidRPr="0098458E">
        <w:rPr>
          <w:snapToGrid w:val="0"/>
          <w:color w:val="000000"/>
        </w:rPr>
        <w:t xml:space="preserve">- </w:t>
      </w:r>
      <w:r w:rsidR="008A1D4B" w:rsidRPr="0098458E">
        <w:rPr>
          <w:snapToGrid w:val="0"/>
          <w:color w:val="000000"/>
        </w:rPr>
        <w:t xml:space="preserve">Договор транспортной экспедиции </w:t>
      </w:r>
      <w:r w:rsidRPr="0098458E">
        <w:rPr>
          <w:snapToGrid w:val="0"/>
          <w:color w:val="000000"/>
        </w:rPr>
        <w:t>с приложениями</w:t>
      </w:r>
    </w:p>
    <w:p w:rsidR="002E2066" w:rsidRDefault="002E2066" w:rsidP="0098187C">
      <w:pPr>
        <w:widowControl w:val="0"/>
        <w:ind w:firstLine="709"/>
        <w:jc w:val="both"/>
        <w:rPr>
          <w:snapToGrid w:val="0"/>
          <w:color w:val="000000"/>
        </w:rPr>
      </w:pPr>
      <w:r w:rsidRPr="0098458E">
        <w:rPr>
          <w:snapToGrid w:val="0"/>
          <w:color w:val="000000"/>
        </w:rPr>
        <w:t>- Образец коммерческого предложения на торги.</w:t>
      </w:r>
    </w:p>
    <w:p w:rsidR="008A1D4B" w:rsidRPr="002E2066" w:rsidRDefault="008A1D4B" w:rsidP="002E2066">
      <w:pPr>
        <w:widowControl w:val="0"/>
        <w:ind w:firstLine="709"/>
        <w:jc w:val="both"/>
        <w:rPr>
          <w:snapToGrid w:val="0"/>
          <w:color w:val="000000"/>
        </w:rPr>
      </w:pPr>
    </w:p>
    <w:p w:rsidR="00E923D3" w:rsidRPr="00A60CE2" w:rsidRDefault="00E923D3" w:rsidP="00E923D3">
      <w:pPr>
        <w:tabs>
          <w:tab w:val="left" w:pos="993"/>
        </w:tabs>
        <w:ind w:left="709"/>
        <w:jc w:val="both"/>
      </w:pPr>
    </w:p>
    <w:p w:rsidR="00875AA3" w:rsidRPr="00705F4B" w:rsidRDefault="00875AA3" w:rsidP="00875AA3">
      <w:pPr>
        <w:autoSpaceDE w:val="0"/>
        <w:autoSpaceDN w:val="0"/>
        <w:adjustRightInd w:val="0"/>
        <w:rPr>
          <w:bCs/>
        </w:rPr>
      </w:pPr>
      <w:r w:rsidRPr="00A60CE2">
        <w:rPr>
          <w:bCs/>
        </w:rPr>
        <w:t>Руководитель ЦВЗ</w:t>
      </w:r>
      <w:r w:rsidRPr="00705F4B">
        <w:rPr>
          <w:bCs/>
        </w:rPr>
        <w:t xml:space="preserve">                                                                   </w:t>
      </w:r>
      <w:r>
        <w:rPr>
          <w:bCs/>
        </w:rPr>
        <w:t>____________</w:t>
      </w:r>
      <w:r w:rsidRPr="00705F4B">
        <w:rPr>
          <w:bCs/>
        </w:rPr>
        <w:t xml:space="preserve">/ </w:t>
      </w:r>
      <w:r w:rsidR="00B44BD4">
        <w:rPr>
          <w:bCs/>
          <w:u w:val="single"/>
        </w:rPr>
        <w:t>А.П. Мор</w:t>
      </w:r>
      <w:r w:rsidRPr="00705F4B">
        <w:rPr>
          <w:bCs/>
        </w:rPr>
        <w:t xml:space="preserve"> </w:t>
      </w:r>
    </w:p>
    <w:p w:rsidR="00875AA3" w:rsidRDefault="00875AA3" w:rsidP="00875AA3">
      <w:pPr>
        <w:autoSpaceDE w:val="0"/>
        <w:autoSpaceDN w:val="0"/>
        <w:adjustRightInd w:val="0"/>
        <w:rPr>
          <w:bCs/>
        </w:rPr>
      </w:pPr>
    </w:p>
    <w:p w:rsidR="00875AA3" w:rsidRPr="00705F4B" w:rsidRDefault="00875AA3" w:rsidP="00875AA3">
      <w:pPr>
        <w:autoSpaceDE w:val="0"/>
        <w:autoSpaceDN w:val="0"/>
        <w:adjustRightInd w:val="0"/>
        <w:rPr>
          <w:bCs/>
        </w:rPr>
      </w:pPr>
      <w:r w:rsidRPr="00705F4B">
        <w:rPr>
          <w:bCs/>
        </w:rPr>
        <w:t xml:space="preserve">Руководитель ЦФО                                                                 </w:t>
      </w:r>
      <w:r>
        <w:rPr>
          <w:bCs/>
        </w:rPr>
        <w:t>____________</w:t>
      </w:r>
      <w:r w:rsidRPr="00705F4B">
        <w:rPr>
          <w:bCs/>
        </w:rPr>
        <w:t xml:space="preserve">/ </w:t>
      </w:r>
      <w:r w:rsidR="00B44BD4">
        <w:rPr>
          <w:bCs/>
          <w:u w:val="single"/>
        </w:rPr>
        <w:t>А.П. Мор</w:t>
      </w:r>
    </w:p>
    <w:p w:rsidR="00875AA3" w:rsidRDefault="00875AA3" w:rsidP="00875AA3">
      <w:pPr>
        <w:autoSpaceDE w:val="0"/>
        <w:autoSpaceDN w:val="0"/>
        <w:adjustRightInd w:val="0"/>
      </w:pPr>
    </w:p>
    <w:p w:rsidR="005E0F1A" w:rsidRDefault="005E0F1A" w:rsidP="005E0F1A">
      <w:pPr>
        <w:autoSpaceDE w:val="0"/>
        <w:autoSpaceDN w:val="0"/>
        <w:adjustRightInd w:val="0"/>
      </w:pPr>
      <w:r>
        <w:t>Решение</w:t>
      </w:r>
      <w:r w:rsidRPr="00705F4B">
        <w:t xml:space="preserve"> Закупочной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04"/>
        <w:gridCol w:w="2127"/>
        <w:gridCol w:w="1559"/>
        <w:gridCol w:w="1807"/>
      </w:tblGrid>
      <w:tr w:rsidR="005E0F1A" w:rsidTr="00BE4B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1A" w:rsidRDefault="005E0F1A" w:rsidP="00BE4B47">
            <w:pPr>
              <w:autoSpaceDE w:val="0"/>
              <w:autoSpaceDN w:val="0"/>
              <w:adjustRightInd w:val="0"/>
              <w:spacing w:line="276" w:lineRule="auto"/>
              <w:ind w:right="-385"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1A" w:rsidRDefault="005E0F1A" w:rsidP="00BE4B47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1A" w:rsidRDefault="005E0F1A" w:rsidP="00BE4B47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1A" w:rsidRDefault="005E0F1A" w:rsidP="00BE4B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Решение </w:t>
            </w:r>
            <w:proofErr w:type="gramStart"/>
            <w:r>
              <w:rPr>
                <w:bCs/>
                <w:lang w:eastAsia="en-US"/>
              </w:rPr>
              <w:t>утвердить да/ нет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1A" w:rsidRDefault="005E0F1A" w:rsidP="00BE4B47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подпись</w:t>
            </w:r>
          </w:p>
        </w:tc>
      </w:tr>
      <w:tr w:rsidR="00D919BB" w:rsidTr="008F2C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BB" w:rsidRDefault="00D919BB" w:rsidP="00BE4B47">
            <w:pPr>
              <w:autoSpaceDE w:val="0"/>
              <w:autoSpaceDN w:val="0"/>
              <w:adjustRightInd w:val="0"/>
              <w:spacing w:line="276" w:lineRule="auto"/>
              <w:ind w:right="-385"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BB" w:rsidRPr="00D919BB" w:rsidRDefault="00D919BB" w:rsidP="00D919BB">
            <w:pPr>
              <w:jc w:val="both"/>
            </w:pPr>
            <w:r w:rsidRPr="00D919BB">
              <w:t>Директор по маркетингу и планированию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BB" w:rsidRPr="00D919BB" w:rsidRDefault="00D919BB" w:rsidP="00D919BB">
            <w:pPr>
              <w:jc w:val="both"/>
            </w:pPr>
            <w:r w:rsidRPr="00D919BB">
              <w:t>Кувшинов Д.С.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B" w:rsidRDefault="00D919BB" w:rsidP="00BE4B4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B" w:rsidRDefault="00D919BB" w:rsidP="00BE4B4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lang w:eastAsia="en-US"/>
              </w:rPr>
            </w:pPr>
          </w:p>
        </w:tc>
      </w:tr>
      <w:tr w:rsidR="00D919BB" w:rsidTr="008F2C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BB" w:rsidRDefault="00D919BB" w:rsidP="00BE4B4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BB" w:rsidRPr="00D919BB" w:rsidRDefault="00D919BB" w:rsidP="00D919BB">
            <w:pPr>
              <w:jc w:val="both"/>
            </w:pPr>
            <w:r w:rsidRPr="00D919BB">
              <w:t>Директор по экономике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BB" w:rsidRPr="00D919BB" w:rsidRDefault="00D919BB" w:rsidP="00D919BB">
            <w:pPr>
              <w:jc w:val="both"/>
            </w:pPr>
            <w:r w:rsidRPr="00D919BB">
              <w:t>Швехторова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B" w:rsidRDefault="00D919BB" w:rsidP="00BE4B4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B" w:rsidRDefault="00D919BB" w:rsidP="00BE4B4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lang w:eastAsia="en-US"/>
              </w:rPr>
            </w:pPr>
          </w:p>
        </w:tc>
      </w:tr>
      <w:tr w:rsidR="00D919BB" w:rsidTr="008F2C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BB" w:rsidRDefault="00D919BB" w:rsidP="00BE4B4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BB" w:rsidRPr="00D919BB" w:rsidRDefault="00D919BB" w:rsidP="00D919BB">
            <w:pPr>
              <w:jc w:val="both"/>
            </w:pPr>
            <w:r>
              <w:t>З</w:t>
            </w:r>
            <w:r w:rsidRPr="00D919BB">
              <w:t>аместитель директора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BB" w:rsidRPr="00D919BB" w:rsidRDefault="00D919BB" w:rsidP="00D919BB">
            <w:pPr>
              <w:jc w:val="both"/>
            </w:pPr>
            <w:r w:rsidRPr="00D919BB">
              <w:t>Геращенко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B" w:rsidRDefault="00D919BB" w:rsidP="00BE4B4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B" w:rsidRDefault="00D919BB" w:rsidP="00BE4B4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lang w:eastAsia="en-US"/>
              </w:rPr>
            </w:pPr>
          </w:p>
        </w:tc>
      </w:tr>
      <w:tr w:rsidR="00D919BB" w:rsidTr="008F2C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BB" w:rsidRDefault="00D919BB" w:rsidP="00BE4B4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BB" w:rsidRPr="00D919BB" w:rsidRDefault="00D919BB" w:rsidP="00D919BB">
            <w:pPr>
              <w:jc w:val="both"/>
            </w:pPr>
            <w:r w:rsidRPr="00D919BB">
              <w:t>Коммерческий 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BB" w:rsidRPr="00D919BB" w:rsidRDefault="00D919BB" w:rsidP="00D919BB">
            <w:pPr>
              <w:jc w:val="both"/>
            </w:pPr>
            <w:r w:rsidRPr="00D919BB">
              <w:t>Мор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B" w:rsidRDefault="00D919BB" w:rsidP="00BE4B4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B" w:rsidRDefault="00D919BB" w:rsidP="00BE4B4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lang w:eastAsia="en-US"/>
              </w:rPr>
            </w:pPr>
          </w:p>
        </w:tc>
      </w:tr>
      <w:tr w:rsidR="00D919BB" w:rsidTr="008F2C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BB" w:rsidRDefault="00D919BB" w:rsidP="00BE4B4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BB" w:rsidRPr="00D919BB" w:rsidRDefault="00D919BB" w:rsidP="00D919BB">
            <w:pPr>
              <w:jc w:val="both"/>
            </w:pPr>
            <w:r w:rsidRPr="00D919BB">
              <w:t>Директор по режиму и общим вопросам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BB" w:rsidRPr="00D919BB" w:rsidRDefault="00D919BB" w:rsidP="00D919BB">
            <w:pPr>
              <w:jc w:val="both"/>
            </w:pPr>
            <w:r w:rsidRPr="00D919BB">
              <w:t>Вознюк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B" w:rsidRDefault="00D919BB" w:rsidP="00BE4B4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B" w:rsidRDefault="00D919BB" w:rsidP="00BE4B4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lang w:eastAsia="en-US"/>
              </w:rPr>
            </w:pPr>
          </w:p>
        </w:tc>
      </w:tr>
      <w:tr w:rsidR="00D919BB" w:rsidTr="008F2C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BB" w:rsidRDefault="00D919BB" w:rsidP="00BE4B4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BB" w:rsidRPr="00D919BB" w:rsidRDefault="00D919BB" w:rsidP="00D919BB">
            <w:pPr>
              <w:jc w:val="both"/>
            </w:pPr>
            <w:r w:rsidRPr="00D919BB">
              <w:t>Заместитель начальника службы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BB" w:rsidRPr="00D919BB" w:rsidRDefault="00D919BB" w:rsidP="00D919BB">
            <w:pPr>
              <w:jc w:val="both"/>
            </w:pPr>
            <w:r w:rsidRPr="00D919BB">
              <w:t>Тарабрин А.Н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B" w:rsidRDefault="00D919BB" w:rsidP="00BE4B4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B" w:rsidRDefault="00D919BB" w:rsidP="00BE4B4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lang w:eastAsia="en-US"/>
              </w:rPr>
            </w:pPr>
          </w:p>
        </w:tc>
      </w:tr>
    </w:tbl>
    <w:p w:rsidR="005E0F1A" w:rsidRDefault="005E0F1A" w:rsidP="005E0F1A">
      <w:pPr>
        <w:autoSpaceDE w:val="0"/>
        <w:autoSpaceDN w:val="0"/>
        <w:adjustRightInd w:val="0"/>
        <w:rPr>
          <w:bCs/>
        </w:rPr>
      </w:pPr>
    </w:p>
    <w:p w:rsidR="005E0F1A" w:rsidRDefault="005E0F1A" w:rsidP="005E0F1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ЗК                                                                                  </w:t>
      </w:r>
      <w:r w:rsidR="00B44BD4">
        <w:rPr>
          <w:bCs/>
        </w:rPr>
        <w:t xml:space="preserve">                   Кувшинов Д.С.</w:t>
      </w:r>
    </w:p>
    <w:p w:rsidR="005E0F1A" w:rsidRDefault="005E0F1A" w:rsidP="005E0F1A">
      <w:pPr>
        <w:autoSpaceDE w:val="0"/>
        <w:autoSpaceDN w:val="0"/>
        <w:adjustRightInd w:val="0"/>
        <w:jc w:val="both"/>
        <w:rPr>
          <w:bCs/>
        </w:rPr>
      </w:pPr>
    </w:p>
    <w:p w:rsidR="005E0F1A" w:rsidRDefault="005E0F1A" w:rsidP="005E0F1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/______/ </w:t>
      </w:r>
      <w:r w:rsidR="00B44BD4">
        <w:rPr>
          <w:bCs/>
        </w:rPr>
        <w:t>апреля /2020</w:t>
      </w:r>
    </w:p>
    <w:p w:rsidR="00061044" w:rsidRDefault="00061044" w:rsidP="005E0F1A">
      <w:pPr>
        <w:autoSpaceDE w:val="0"/>
        <w:autoSpaceDN w:val="0"/>
        <w:adjustRightInd w:val="0"/>
        <w:rPr>
          <w:bCs/>
        </w:rPr>
      </w:pPr>
    </w:p>
    <w:sectPr w:rsidR="00061044" w:rsidSect="002E206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D5" w:rsidRDefault="00E864D5" w:rsidP="008B6299">
      <w:r>
        <w:separator/>
      </w:r>
    </w:p>
  </w:endnote>
  <w:endnote w:type="continuationSeparator" w:id="0">
    <w:p w:rsidR="00E864D5" w:rsidRDefault="00E864D5" w:rsidP="008B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D5" w:rsidRDefault="00E864D5" w:rsidP="008B6299">
      <w:r>
        <w:separator/>
      </w:r>
    </w:p>
  </w:footnote>
  <w:footnote w:type="continuationSeparator" w:id="0">
    <w:p w:rsidR="00E864D5" w:rsidRDefault="00E864D5" w:rsidP="008B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96C"/>
    <w:multiLevelType w:val="hybridMultilevel"/>
    <w:tmpl w:val="E46C9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A906F2"/>
    <w:multiLevelType w:val="hybridMultilevel"/>
    <w:tmpl w:val="3A1A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A5FE4"/>
    <w:multiLevelType w:val="hybridMultilevel"/>
    <w:tmpl w:val="F03A688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7642151F"/>
    <w:multiLevelType w:val="hybridMultilevel"/>
    <w:tmpl w:val="0F6A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044"/>
    <w:rsid w:val="000122D0"/>
    <w:rsid w:val="00051530"/>
    <w:rsid w:val="00051B79"/>
    <w:rsid w:val="000543D7"/>
    <w:rsid w:val="000575A7"/>
    <w:rsid w:val="00061044"/>
    <w:rsid w:val="000924D1"/>
    <w:rsid w:val="00095349"/>
    <w:rsid w:val="000A63B9"/>
    <w:rsid w:val="000B0F05"/>
    <w:rsid w:val="000B1094"/>
    <w:rsid w:val="000B3FBD"/>
    <w:rsid w:val="000D52B1"/>
    <w:rsid w:val="000E7316"/>
    <w:rsid w:val="0013133F"/>
    <w:rsid w:val="0013223D"/>
    <w:rsid w:val="00171A8E"/>
    <w:rsid w:val="00175A9E"/>
    <w:rsid w:val="00204962"/>
    <w:rsid w:val="002260F3"/>
    <w:rsid w:val="002A01FF"/>
    <w:rsid w:val="002B213E"/>
    <w:rsid w:val="002D5EBC"/>
    <w:rsid w:val="002E2066"/>
    <w:rsid w:val="00306828"/>
    <w:rsid w:val="0033734D"/>
    <w:rsid w:val="00345FC1"/>
    <w:rsid w:val="00373ECB"/>
    <w:rsid w:val="003771CD"/>
    <w:rsid w:val="00390EB7"/>
    <w:rsid w:val="003C73DB"/>
    <w:rsid w:val="003F5A57"/>
    <w:rsid w:val="00401976"/>
    <w:rsid w:val="00406DB0"/>
    <w:rsid w:val="00415877"/>
    <w:rsid w:val="00423727"/>
    <w:rsid w:val="00423AB2"/>
    <w:rsid w:val="00441649"/>
    <w:rsid w:val="00450A32"/>
    <w:rsid w:val="00473B32"/>
    <w:rsid w:val="00490EC4"/>
    <w:rsid w:val="004A6093"/>
    <w:rsid w:val="004E5508"/>
    <w:rsid w:val="004E5F87"/>
    <w:rsid w:val="004F58CD"/>
    <w:rsid w:val="00503647"/>
    <w:rsid w:val="00505AD6"/>
    <w:rsid w:val="0051776A"/>
    <w:rsid w:val="00540666"/>
    <w:rsid w:val="00554EFA"/>
    <w:rsid w:val="00575E3D"/>
    <w:rsid w:val="00583C90"/>
    <w:rsid w:val="005D6A0A"/>
    <w:rsid w:val="005E0F1A"/>
    <w:rsid w:val="00624F39"/>
    <w:rsid w:val="0064104D"/>
    <w:rsid w:val="00643268"/>
    <w:rsid w:val="00693454"/>
    <w:rsid w:val="006B2420"/>
    <w:rsid w:val="006E2266"/>
    <w:rsid w:val="0073305F"/>
    <w:rsid w:val="00744865"/>
    <w:rsid w:val="00761ADA"/>
    <w:rsid w:val="007862B0"/>
    <w:rsid w:val="007A2AC7"/>
    <w:rsid w:val="007B1632"/>
    <w:rsid w:val="007B5975"/>
    <w:rsid w:val="007E04BF"/>
    <w:rsid w:val="007F0823"/>
    <w:rsid w:val="008008C1"/>
    <w:rsid w:val="00800D51"/>
    <w:rsid w:val="0082708F"/>
    <w:rsid w:val="008271F1"/>
    <w:rsid w:val="0082759C"/>
    <w:rsid w:val="00867152"/>
    <w:rsid w:val="00870CDE"/>
    <w:rsid w:val="00875AA3"/>
    <w:rsid w:val="00876E1D"/>
    <w:rsid w:val="008A1D4B"/>
    <w:rsid w:val="008A6399"/>
    <w:rsid w:val="008A7EA1"/>
    <w:rsid w:val="008B6299"/>
    <w:rsid w:val="008D2A35"/>
    <w:rsid w:val="00903174"/>
    <w:rsid w:val="009038D8"/>
    <w:rsid w:val="009455FA"/>
    <w:rsid w:val="00952BC8"/>
    <w:rsid w:val="0098187C"/>
    <w:rsid w:val="0098283D"/>
    <w:rsid w:val="0098458E"/>
    <w:rsid w:val="009C455F"/>
    <w:rsid w:val="00A20B24"/>
    <w:rsid w:val="00A27DB2"/>
    <w:rsid w:val="00A36CE5"/>
    <w:rsid w:val="00A53D7E"/>
    <w:rsid w:val="00A60CE2"/>
    <w:rsid w:val="00A85185"/>
    <w:rsid w:val="00A90236"/>
    <w:rsid w:val="00AA3B1E"/>
    <w:rsid w:val="00AC7BE4"/>
    <w:rsid w:val="00AD423D"/>
    <w:rsid w:val="00AD7BC5"/>
    <w:rsid w:val="00B44BD4"/>
    <w:rsid w:val="00B60CAF"/>
    <w:rsid w:val="00BF706E"/>
    <w:rsid w:val="00C1191F"/>
    <w:rsid w:val="00C35605"/>
    <w:rsid w:val="00C35CA1"/>
    <w:rsid w:val="00C66084"/>
    <w:rsid w:val="00C85503"/>
    <w:rsid w:val="00C85D04"/>
    <w:rsid w:val="00C866B6"/>
    <w:rsid w:val="00CF604C"/>
    <w:rsid w:val="00D21B28"/>
    <w:rsid w:val="00D919BB"/>
    <w:rsid w:val="00D93118"/>
    <w:rsid w:val="00DD7AE4"/>
    <w:rsid w:val="00DD7B20"/>
    <w:rsid w:val="00DE3961"/>
    <w:rsid w:val="00DF7BB9"/>
    <w:rsid w:val="00E50E4F"/>
    <w:rsid w:val="00E6259A"/>
    <w:rsid w:val="00E864D5"/>
    <w:rsid w:val="00E90C1B"/>
    <w:rsid w:val="00E923D3"/>
    <w:rsid w:val="00EB6D4A"/>
    <w:rsid w:val="00EC234A"/>
    <w:rsid w:val="00F0062A"/>
    <w:rsid w:val="00F142DC"/>
    <w:rsid w:val="00F3106A"/>
    <w:rsid w:val="00F33F36"/>
    <w:rsid w:val="00FC5F95"/>
    <w:rsid w:val="00FD55BE"/>
    <w:rsid w:val="00FE4EE9"/>
    <w:rsid w:val="00FF69C6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1044"/>
    <w:pPr>
      <w:keepNext/>
      <w:tabs>
        <w:tab w:val="num" w:pos="1134"/>
      </w:tabs>
      <w:suppressAutoHyphens/>
      <w:spacing w:before="240" w:after="120"/>
      <w:ind w:left="1134" w:hanging="567"/>
      <w:outlineLvl w:val="1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61044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061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61044"/>
    <w:rPr>
      <w:sz w:val="28"/>
    </w:rPr>
  </w:style>
  <w:style w:type="character" w:customStyle="1" w:styleId="a5">
    <w:name w:val="Основной текст Знак"/>
    <w:basedOn w:val="a0"/>
    <w:link w:val="a4"/>
    <w:rsid w:val="000610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6104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62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6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62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6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4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1044"/>
    <w:pPr>
      <w:keepNext/>
      <w:tabs>
        <w:tab w:val="num" w:pos="1134"/>
      </w:tabs>
      <w:suppressAutoHyphens/>
      <w:spacing w:before="240" w:after="120"/>
      <w:ind w:left="1134" w:hanging="567"/>
      <w:outlineLvl w:val="1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61044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061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61044"/>
    <w:rPr>
      <w:sz w:val="28"/>
    </w:rPr>
  </w:style>
  <w:style w:type="character" w:customStyle="1" w:styleId="a5">
    <w:name w:val="Основной текст Знак"/>
    <w:basedOn w:val="a0"/>
    <w:link w:val="a4"/>
    <w:rsid w:val="000610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6104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62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6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62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6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4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Маркевич Любовь Павловна</dc:creator>
  <cp:lastModifiedBy>Семенов Андрей Юрьевич</cp:lastModifiedBy>
  <cp:revision>14</cp:revision>
  <cp:lastPrinted>2017-03-18T05:33:00Z</cp:lastPrinted>
  <dcterms:created xsi:type="dcterms:W3CDTF">2019-02-06T03:51:00Z</dcterms:created>
  <dcterms:modified xsi:type="dcterms:W3CDTF">2020-04-10T11:33:00Z</dcterms:modified>
</cp:coreProperties>
</file>