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28F" w:rsidRPr="00E63447" w:rsidRDefault="0012428F" w:rsidP="0012428F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E63447">
        <w:rPr>
          <w:rFonts w:ascii="Times New Roman" w:hAnsi="Times New Roman" w:cs="Times New Roman"/>
          <w:sz w:val="24"/>
          <w:szCs w:val="24"/>
          <w:lang w:val="en-US"/>
        </w:rPr>
        <w:t>Technical requirement</w:t>
      </w:r>
    </w:p>
    <w:p w:rsidR="009E55CC" w:rsidRPr="00E63447" w:rsidRDefault="0012428F" w:rsidP="00636229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E63447">
        <w:rPr>
          <w:rFonts w:ascii="Times New Roman" w:hAnsi="Times New Roman" w:cs="Times New Roman"/>
          <w:sz w:val="24"/>
          <w:szCs w:val="24"/>
          <w:lang w:val="en-US"/>
        </w:rPr>
        <w:t>For equipment of cold end coating</w:t>
      </w:r>
    </w:p>
    <w:tbl>
      <w:tblPr>
        <w:tblStyle w:val="a3"/>
        <w:tblW w:w="10065" w:type="dxa"/>
        <w:tblInd w:w="-431" w:type="dxa"/>
        <w:tblLook w:val="04A0" w:firstRow="1" w:lastRow="0" w:firstColumn="1" w:lastColumn="0" w:noHBand="0" w:noVBand="1"/>
      </w:tblPr>
      <w:tblGrid>
        <w:gridCol w:w="709"/>
        <w:gridCol w:w="656"/>
        <w:gridCol w:w="2977"/>
        <w:gridCol w:w="5723"/>
      </w:tblGrid>
      <w:tr w:rsidR="004621C9" w:rsidRPr="00E63447" w:rsidTr="00DF2166">
        <w:tc>
          <w:tcPr>
            <w:tcW w:w="709" w:type="dxa"/>
            <w:vAlign w:val="center"/>
          </w:tcPr>
          <w:p w:rsidR="004621C9" w:rsidRPr="00E63447" w:rsidRDefault="004621C9" w:rsidP="00E623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44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33" w:type="dxa"/>
            <w:gridSpan w:val="2"/>
            <w:vAlign w:val="center"/>
          </w:tcPr>
          <w:p w:rsidR="004621C9" w:rsidRPr="00E63447" w:rsidRDefault="004621C9" w:rsidP="000544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4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 of Requirements and General Information</w:t>
            </w:r>
          </w:p>
        </w:tc>
        <w:tc>
          <w:tcPr>
            <w:tcW w:w="5723" w:type="dxa"/>
            <w:vAlign w:val="center"/>
          </w:tcPr>
          <w:p w:rsidR="004621C9" w:rsidRPr="00E63447" w:rsidRDefault="004621C9" w:rsidP="00054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3447">
              <w:rPr>
                <w:rFonts w:ascii="Times New Roman" w:hAnsi="Times New Roman" w:cs="Times New Roman"/>
                <w:sz w:val="24"/>
                <w:szCs w:val="24"/>
              </w:rPr>
              <w:t>General</w:t>
            </w:r>
            <w:proofErr w:type="spellEnd"/>
            <w:r w:rsidRPr="00E63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447">
              <w:rPr>
                <w:rFonts w:ascii="Times New Roman" w:hAnsi="Times New Roman" w:cs="Times New Roman"/>
                <w:sz w:val="24"/>
                <w:szCs w:val="24"/>
              </w:rPr>
              <w:t>Information</w:t>
            </w:r>
            <w:proofErr w:type="spellEnd"/>
          </w:p>
        </w:tc>
      </w:tr>
      <w:tr w:rsidR="004621C9" w:rsidRPr="00E63447" w:rsidTr="00DF2166">
        <w:tc>
          <w:tcPr>
            <w:tcW w:w="709" w:type="dxa"/>
            <w:vAlign w:val="center"/>
          </w:tcPr>
          <w:p w:rsidR="004621C9" w:rsidRPr="00E63447" w:rsidRDefault="004621C9" w:rsidP="00DF2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4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3" w:type="dxa"/>
            <w:gridSpan w:val="2"/>
            <w:vAlign w:val="center"/>
          </w:tcPr>
          <w:p w:rsidR="004621C9" w:rsidRPr="00E63447" w:rsidRDefault="004621C9" w:rsidP="00054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3447">
              <w:rPr>
                <w:rFonts w:ascii="Times New Roman" w:hAnsi="Times New Roman" w:cs="Times New Roman"/>
                <w:sz w:val="24"/>
                <w:szCs w:val="24"/>
              </w:rPr>
              <w:t>Basis</w:t>
            </w:r>
            <w:proofErr w:type="spellEnd"/>
            <w:r w:rsidRPr="00E63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447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  <w:r w:rsidRPr="00E63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447">
              <w:rPr>
                <w:rFonts w:ascii="Times New Roman" w:hAnsi="Times New Roman" w:cs="Times New Roman"/>
                <w:sz w:val="24"/>
                <w:szCs w:val="24"/>
              </w:rPr>
              <w:t>work</w:t>
            </w:r>
            <w:proofErr w:type="spellEnd"/>
          </w:p>
        </w:tc>
        <w:tc>
          <w:tcPr>
            <w:tcW w:w="5723" w:type="dxa"/>
            <w:vAlign w:val="center"/>
          </w:tcPr>
          <w:p w:rsidR="004621C9" w:rsidRPr="00E63447" w:rsidRDefault="004621C9" w:rsidP="000544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4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Disposal of RATM Holding N91 of 26/06/19</w:t>
            </w:r>
          </w:p>
          <w:p w:rsidR="004621C9" w:rsidRPr="00E63447" w:rsidRDefault="004621C9" w:rsidP="000544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34EB4" w:rsidRPr="00E63447" w:rsidTr="00DF2166">
        <w:tc>
          <w:tcPr>
            <w:tcW w:w="709" w:type="dxa"/>
            <w:vAlign w:val="center"/>
          </w:tcPr>
          <w:p w:rsidR="00B34EB4" w:rsidRPr="00E63447" w:rsidRDefault="00B34EB4" w:rsidP="00DF2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4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33" w:type="dxa"/>
            <w:gridSpan w:val="2"/>
            <w:vAlign w:val="center"/>
          </w:tcPr>
          <w:p w:rsidR="00B34EB4" w:rsidRPr="00E63447" w:rsidRDefault="00B34EB4" w:rsidP="000544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4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 of the industrial site of the facility</w:t>
            </w:r>
          </w:p>
        </w:tc>
        <w:tc>
          <w:tcPr>
            <w:tcW w:w="5723" w:type="dxa"/>
            <w:vAlign w:val="center"/>
          </w:tcPr>
          <w:p w:rsidR="00B34EB4" w:rsidRPr="00E63447" w:rsidRDefault="00B34EB4" w:rsidP="000544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4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8a, </w:t>
            </w:r>
            <w:proofErr w:type="spellStart"/>
            <w:r w:rsidRPr="00E634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Dargomyzhskogo</w:t>
            </w:r>
            <w:proofErr w:type="spellEnd"/>
            <w:r w:rsidRPr="00E634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Str., Novosibirsk</w:t>
            </w:r>
          </w:p>
        </w:tc>
      </w:tr>
      <w:tr w:rsidR="00B34EB4" w:rsidRPr="00E63447" w:rsidTr="00DF2166">
        <w:tc>
          <w:tcPr>
            <w:tcW w:w="709" w:type="dxa"/>
            <w:vAlign w:val="center"/>
          </w:tcPr>
          <w:p w:rsidR="00B34EB4" w:rsidRPr="00E63447" w:rsidRDefault="00B34EB4" w:rsidP="00DF2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4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33" w:type="dxa"/>
            <w:gridSpan w:val="2"/>
            <w:vAlign w:val="center"/>
          </w:tcPr>
          <w:p w:rsidR="00B34EB4" w:rsidRPr="00E63447" w:rsidRDefault="00B34EB4" w:rsidP="00054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3447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  <w:proofErr w:type="spellEnd"/>
            <w:r w:rsidRPr="00E63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447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E63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447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E63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447">
              <w:rPr>
                <w:rFonts w:ascii="Times New Roman" w:hAnsi="Times New Roman" w:cs="Times New Roman"/>
                <w:sz w:val="24"/>
                <w:szCs w:val="24"/>
              </w:rPr>
              <w:t>facility</w:t>
            </w:r>
            <w:proofErr w:type="spellEnd"/>
          </w:p>
        </w:tc>
        <w:tc>
          <w:tcPr>
            <w:tcW w:w="5723" w:type="dxa"/>
            <w:vAlign w:val="center"/>
          </w:tcPr>
          <w:p w:rsidR="00B34EB4" w:rsidRPr="00E63447" w:rsidRDefault="00B34EB4" w:rsidP="000544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4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Glass furnace No. 5 (building 21, tag No. э 0244534)</w:t>
            </w:r>
          </w:p>
        </w:tc>
      </w:tr>
      <w:tr w:rsidR="00B34EB4" w:rsidRPr="00E63447" w:rsidTr="00DF2166">
        <w:tc>
          <w:tcPr>
            <w:tcW w:w="709" w:type="dxa"/>
            <w:vAlign w:val="center"/>
          </w:tcPr>
          <w:p w:rsidR="00B34EB4" w:rsidRPr="00E63447" w:rsidRDefault="00B34EB4" w:rsidP="00DF2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4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33" w:type="dxa"/>
            <w:gridSpan w:val="2"/>
            <w:vAlign w:val="center"/>
          </w:tcPr>
          <w:p w:rsidR="00B34EB4" w:rsidRPr="00E63447" w:rsidRDefault="00B34EB4" w:rsidP="00DF2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3447">
              <w:rPr>
                <w:rFonts w:ascii="Times New Roman" w:hAnsi="Times New Roman" w:cs="Times New Roman"/>
                <w:sz w:val="24"/>
                <w:szCs w:val="24"/>
              </w:rPr>
              <w:t>Objective</w:t>
            </w:r>
            <w:proofErr w:type="spellEnd"/>
          </w:p>
        </w:tc>
        <w:tc>
          <w:tcPr>
            <w:tcW w:w="5723" w:type="dxa"/>
            <w:vAlign w:val="center"/>
          </w:tcPr>
          <w:p w:rsidR="00B34EB4" w:rsidRPr="00E63447" w:rsidRDefault="00D0167C" w:rsidP="000102A6">
            <w:pPr>
              <w:ind w:right="3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4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selection and acquisition </w:t>
            </w:r>
            <w:r w:rsidRPr="00E634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equipment of cold end coating</w:t>
            </w:r>
          </w:p>
        </w:tc>
      </w:tr>
      <w:tr w:rsidR="00B34EB4" w:rsidRPr="00E63447" w:rsidTr="00DF2166">
        <w:tc>
          <w:tcPr>
            <w:tcW w:w="709" w:type="dxa"/>
            <w:vAlign w:val="center"/>
          </w:tcPr>
          <w:p w:rsidR="00B34EB4" w:rsidRPr="00E63447" w:rsidRDefault="00B34EB4" w:rsidP="00DF2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4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33" w:type="dxa"/>
            <w:gridSpan w:val="2"/>
            <w:vAlign w:val="center"/>
          </w:tcPr>
          <w:p w:rsidR="00B34EB4" w:rsidRPr="00E63447" w:rsidRDefault="00B34EB4" w:rsidP="00DF21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4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purpose of the equipment</w:t>
            </w:r>
          </w:p>
        </w:tc>
        <w:tc>
          <w:tcPr>
            <w:tcW w:w="5723" w:type="dxa"/>
            <w:vAlign w:val="center"/>
          </w:tcPr>
          <w:p w:rsidR="00B34EB4" w:rsidRPr="00E63447" w:rsidRDefault="00B34EB4" w:rsidP="00E63447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4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Application of water-emulsion solution on the outer surface of the glass-containers to provide a given angle of sliding products with an angular rise of the platform with the tested samples</w:t>
            </w:r>
          </w:p>
        </w:tc>
      </w:tr>
      <w:tr w:rsidR="00B34EB4" w:rsidRPr="00E63447" w:rsidTr="00DF2166">
        <w:trPr>
          <w:trHeight w:val="338"/>
        </w:trPr>
        <w:tc>
          <w:tcPr>
            <w:tcW w:w="709" w:type="dxa"/>
            <w:vMerge w:val="restart"/>
            <w:vAlign w:val="center"/>
          </w:tcPr>
          <w:p w:rsidR="00B34EB4" w:rsidRPr="00E63447" w:rsidRDefault="00B34EB4" w:rsidP="00DF2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4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56" w:type="dxa"/>
            <w:gridSpan w:val="3"/>
            <w:vAlign w:val="center"/>
          </w:tcPr>
          <w:p w:rsidR="00B34EB4" w:rsidRPr="00E63447" w:rsidRDefault="00B34EB4" w:rsidP="00C84A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4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</w:t>
            </w:r>
            <w:proofErr w:type="spellStart"/>
            <w:r w:rsidRPr="00E63447">
              <w:rPr>
                <w:rFonts w:ascii="Times New Roman" w:hAnsi="Times New Roman" w:cs="Times New Roman"/>
                <w:b/>
                <w:sz w:val="24"/>
                <w:szCs w:val="24"/>
              </w:rPr>
              <w:t>equirement</w:t>
            </w:r>
            <w:proofErr w:type="spellEnd"/>
            <w:r w:rsidRPr="00E634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634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for equipment</w:t>
            </w:r>
            <w:r w:rsidRPr="00E6344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B34EB4" w:rsidRPr="00E63447" w:rsidTr="00E1670D">
        <w:trPr>
          <w:trHeight w:val="273"/>
        </w:trPr>
        <w:tc>
          <w:tcPr>
            <w:tcW w:w="709" w:type="dxa"/>
            <w:vMerge/>
            <w:vAlign w:val="center"/>
          </w:tcPr>
          <w:p w:rsidR="00B34EB4" w:rsidRPr="00E63447" w:rsidRDefault="00B34EB4" w:rsidP="00DF2166">
            <w:pPr>
              <w:ind w:left="5" w:right="-50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vAlign w:val="center"/>
          </w:tcPr>
          <w:p w:rsidR="00B34EB4" w:rsidRPr="00E63447" w:rsidRDefault="00B34EB4" w:rsidP="00DF2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447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8700" w:type="dxa"/>
            <w:gridSpan w:val="2"/>
            <w:vAlign w:val="center"/>
          </w:tcPr>
          <w:p w:rsidR="00B34EB4" w:rsidRPr="00E63447" w:rsidRDefault="00B34EB4" w:rsidP="00D016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4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unit must be installed on an annealing </w:t>
            </w:r>
            <w:proofErr w:type="spellStart"/>
            <w:r w:rsidRPr="00E634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lehr</w:t>
            </w:r>
            <w:proofErr w:type="spellEnd"/>
            <w:r w:rsidRPr="00E634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with </w:t>
            </w:r>
            <w:r w:rsidR="00D0167C" w:rsidRPr="00E634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belt</w:t>
            </w:r>
            <w:r w:rsidRPr="00E634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width of 4500 mm, after the last cooling zone before the discharge conveyor</w:t>
            </w:r>
          </w:p>
        </w:tc>
      </w:tr>
      <w:tr w:rsidR="00B34EB4" w:rsidRPr="00E63447" w:rsidTr="00400299">
        <w:trPr>
          <w:trHeight w:val="409"/>
        </w:trPr>
        <w:tc>
          <w:tcPr>
            <w:tcW w:w="709" w:type="dxa"/>
            <w:vMerge/>
            <w:vAlign w:val="center"/>
          </w:tcPr>
          <w:p w:rsidR="00B34EB4" w:rsidRPr="00E63447" w:rsidRDefault="00B34EB4" w:rsidP="00DF2166">
            <w:pPr>
              <w:ind w:left="5" w:right="-50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6" w:type="dxa"/>
            <w:vAlign w:val="center"/>
          </w:tcPr>
          <w:p w:rsidR="00B34EB4" w:rsidRPr="00E63447" w:rsidRDefault="00B34EB4" w:rsidP="00DF2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447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8700" w:type="dxa"/>
            <w:gridSpan w:val="2"/>
            <w:vAlign w:val="center"/>
          </w:tcPr>
          <w:p w:rsidR="00B34EB4" w:rsidRPr="00E63447" w:rsidRDefault="00B34EB4" w:rsidP="000E4E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4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Quantity of spray nozzles - </w:t>
            </w:r>
            <w:r w:rsidR="000E4E71" w:rsidRPr="00E634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 less than 3 pcs</w:t>
            </w:r>
          </w:p>
        </w:tc>
      </w:tr>
      <w:tr w:rsidR="00B34EB4" w:rsidRPr="00E63447" w:rsidTr="00EC02C6">
        <w:trPr>
          <w:trHeight w:val="415"/>
        </w:trPr>
        <w:tc>
          <w:tcPr>
            <w:tcW w:w="709" w:type="dxa"/>
            <w:vMerge/>
            <w:vAlign w:val="center"/>
          </w:tcPr>
          <w:p w:rsidR="00B34EB4" w:rsidRPr="00E63447" w:rsidRDefault="00B34EB4" w:rsidP="00DF2166">
            <w:pPr>
              <w:ind w:left="5" w:right="-50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6" w:type="dxa"/>
            <w:vAlign w:val="center"/>
          </w:tcPr>
          <w:p w:rsidR="00B34EB4" w:rsidRPr="00E63447" w:rsidRDefault="00B34EB4" w:rsidP="00DF2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447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8700" w:type="dxa"/>
            <w:gridSpan w:val="2"/>
            <w:vAlign w:val="center"/>
          </w:tcPr>
          <w:p w:rsidR="00B34EB4" w:rsidRPr="00E63447" w:rsidRDefault="00B34EB4" w:rsidP="00A113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4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type of the applied water-emulsion solution – liquid polyethylene, </w:t>
            </w:r>
            <w:proofErr w:type="spellStart"/>
            <w:r w:rsidRPr="00E634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synthanol</w:t>
            </w:r>
            <w:proofErr w:type="spellEnd"/>
          </w:p>
        </w:tc>
      </w:tr>
      <w:tr w:rsidR="00B34EB4" w:rsidRPr="00E63447" w:rsidTr="00383BD7">
        <w:trPr>
          <w:trHeight w:val="415"/>
        </w:trPr>
        <w:tc>
          <w:tcPr>
            <w:tcW w:w="709" w:type="dxa"/>
            <w:vMerge/>
            <w:vAlign w:val="center"/>
          </w:tcPr>
          <w:p w:rsidR="00B34EB4" w:rsidRPr="00E63447" w:rsidRDefault="00B34EB4" w:rsidP="00DF2166">
            <w:pPr>
              <w:ind w:left="5" w:right="-50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6" w:type="dxa"/>
            <w:vAlign w:val="center"/>
          </w:tcPr>
          <w:p w:rsidR="00B34EB4" w:rsidRPr="00E63447" w:rsidRDefault="00B34EB4" w:rsidP="00010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447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8700" w:type="dxa"/>
            <w:gridSpan w:val="2"/>
            <w:vAlign w:val="center"/>
          </w:tcPr>
          <w:p w:rsidR="00B34EB4" w:rsidRPr="00E63447" w:rsidRDefault="00B34EB4" w:rsidP="009865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4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 case of failure of the automation system should include an emergency light and sound signal</w:t>
            </w:r>
          </w:p>
        </w:tc>
      </w:tr>
      <w:tr w:rsidR="00B34EB4" w:rsidRPr="00E63447" w:rsidTr="00383BD7">
        <w:trPr>
          <w:trHeight w:val="415"/>
        </w:trPr>
        <w:tc>
          <w:tcPr>
            <w:tcW w:w="709" w:type="dxa"/>
            <w:vAlign w:val="center"/>
          </w:tcPr>
          <w:p w:rsidR="00B34EB4" w:rsidRPr="00E63447" w:rsidRDefault="00B34EB4" w:rsidP="00DF2166">
            <w:pPr>
              <w:ind w:left="5" w:right="-50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6" w:type="dxa"/>
            <w:vAlign w:val="center"/>
          </w:tcPr>
          <w:p w:rsidR="00B34EB4" w:rsidRPr="00E63447" w:rsidRDefault="00B34EB4" w:rsidP="00010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447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8700" w:type="dxa"/>
            <w:gridSpan w:val="2"/>
            <w:vAlign w:val="center"/>
          </w:tcPr>
          <w:p w:rsidR="00B34EB4" w:rsidRPr="00E63447" w:rsidRDefault="00B34EB4" w:rsidP="009865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4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Maximum height of glass-containers </w:t>
            </w:r>
            <w:r w:rsidR="000E4E71" w:rsidRPr="00E634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400</w:t>
            </w:r>
            <w:r w:rsidRPr="00E634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mm</w:t>
            </w:r>
          </w:p>
        </w:tc>
      </w:tr>
      <w:tr w:rsidR="00B34EB4" w:rsidRPr="00E63447" w:rsidTr="002562F4">
        <w:trPr>
          <w:trHeight w:val="405"/>
        </w:trPr>
        <w:tc>
          <w:tcPr>
            <w:tcW w:w="709" w:type="dxa"/>
            <w:vMerge w:val="restart"/>
            <w:vAlign w:val="center"/>
          </w:tcPr>
          <w:p w:rsidR="00B34EB4" w:rsidRPr="00E63447" w:rsidRDefault="00B34EB4" w:rsidP="00DF2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4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56" w:type="dxa"/>
            <w:gridSpan w:val="3"/>
            <w:vAlign w:val="center"/>
          </w:tcPr>
          <w:p w:rsidR="00B34EB4" w:rsidRPr="00E63447" w:rsidRDefault="00B34EB4" w:rsidP="002562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3447">
              <w:rPr>
                <w:rFonts w:ascii="Times New Roman" w:hAnsi="Times New Roman" w:cs="Times New Roman"/>
                <w:b/>
                <w:sz w:val="24"/>
                <w:szCs w:val="24"/>
              </w:rPr>
              <w:t>Scope</w:t>
            </w:r>
            <w:proofErr w:type="spellEnd"/>
            <w:r w:rsidRPr="00E634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3447">
              <w:rPr>
                <w:rFonts w:ascii="Times New Roman" w:hAnsi="Times New Roman" w:cs="Times New Roman"/>
                <w:b/>
                <w:sz w:val="24"/>
                <w:szCs w:val="24"/>
              </w:rPr>
              <w:t>of</w:t>
            </w:r>
            <w:proofErr w:type="spellEnd"/>
            <w:r w:rsidRPr="00E634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3447">
              <w:rPr>
                <w:rFonts w:ascii="Times New Roman" w:hAnsi="Times New Roman" w:cs="Times New Roman"/>
                <w:b/>
                <w:sz w:val="24"/>
                <w:szCs w:val="24"/>
              </w:rPr>
              <w:t>delivery</w:t>
            </w:r>
            <w:proofErr w:type="spellEnd"/>
            <w:r w:rsidRPr="00E6344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B34EB4" w:rsidRPr="00E63447" w:rsidTr="002562F4">
        <w:trPr>
          <w:trHeight w:val="340"/>
        </w:trPr>
        <w:tc>
          <w:tcPr>
            <w:tcW w:w="709" w:type="dxa"/>
            <w:vMerge/>
            <w:vAlign w:val="center"/>
          </w:tcPr>
          <w:p w:rsidR="00B34EB4" w:rsidRPr="00E63447" w:rsidRDefault="00B34EB4" w:rsidP="00DF2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vAlign w:val="center"/>
          </w:tcPr>
          <w:p w:rsidR="00B34EB4" w:rsidRPr="00E63447" w:rsidRDefault="00B34EB4" w:rsidP="00EB4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447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8700" w:type="dxa"/>
            <w:gridSpan w:val="2"/>
            <w:vAlign w:val="center"/>
          </w:tcPr>
          <w:p w:rsidR="00B34EB4" w:rsidRPr="00E63447" w:rsidRDefault="00B34EB4" w:rsidP="00256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3447">
              <w:rPr>
                <w:rFonts w:ascii="Times New Roman" w:hAnsi="Times New Roman" w:cs="Times New Roman"/>
                <w:sz w:val="24"/>
                <w:szCs w:val="24"/>
              </w:rPr>
              <w:t>Equipment</w:t>
            </w:r>
            <w:proofErr w:type="spellEnd"/>
            <w:r w:rsidRPr="00E63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447">
              <w:rPr>
                <w:rFonts w:ascii="Times New Roman" w:hAnsi="Times New Roman" w:cs="Times New Roman"/>
                <w:sz w:val="24"/>
                <w:szCs w:val="24"/>
              </w:rPr>
              <w:t>frame</w:t>
            </w:r>
            <w:proofErr w:type="spellEnd"/>
            <w:r w:rsidRPr="00E63447">
              <w:rPr>
                <w:rFonts w:ascii="Times New Roman" w:hAnsi="Times New Roman" w:cs="Times New Roman"/>
                <w:sz w:val="24"/>
                <w:szCs w:val="24"/>
              </w:rPr>
              <w:t xml:space="preserve"> – 1 </w:t>
            </w:r>
            <w:r w:rsidRPr="00E634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pcs</w:t>
            </w:r>
            <w:r w:rsidRPr="00E634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34EB4" w:rsidRPr="00E63447" w:rsidTr="002562F4">
        <w:trPr>
          <w:trHeight w:val="340"/>
        </w:trPr>
        <w:tc>
          <w:tcPr>
            <w:tcW w:w="709" w:type="dxa"/>
            <w:vMerge/>
            <w:vAlign w:val="center"/>
          </w:tcPr>
          <w:p w:rsidR="00B34EB4" w:rsidRPr="00E63447" w:rsidRDefault="00B34EB4" w:rsidP="00DF2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vAlign w:val="center"/>
          </w:tcPr>
          <w:p w:rsidR="00B34EB4" w:rsidRPr="00E63447" w:rsidRDefault="00B34EB4" w:rsidP="004003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44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400359" w:rsidRPr="00E634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700" w:type="dxa"/>
            <w:gridSpan w:val="2"/>
            <w:vAlign w:val="center"/>
          </w:tcPr>
          <w:p w:rsidR="00B34EB4" w:rsidRPr="00E63447" w:rsidRDefault="00B34EB4" w:rsidP="00400359">
            <w:pPr>
              <w:ind w:left="-1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4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Spray gun – </w:t>
            </w:r>
            <w:r w:rsidR="00400359" w:rsidRPr="00E634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not less than </w:t>
            </w:r>
            <w:r w:rsidR="00400359" w:rsidRPr="00E634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E634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pcs.</w:t>
            </w:r>
          </w:p>
        </w:tc>
      </w:tr>
      <w:tr w:rsidR="00400359" w:rsidRPr="00E63447" w:rsidTr="002562F4">
        <w:trPr>
          <w:trHeight w:val="340"/>
        </w:trPr>
        <w:tc>
          <w:tcPr>
            <w:tcW w:w="709" w:type="dxa"/>
            <w:vMerge/>
            <w:vAlign w:val="center"/>
          </w:tcPr>
          <w:p w:rsidR="00400359" w:rsidRPr="00E63447" w:rsidRDefault="00400359" w:rsidP="00DF2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vAlign w:val="center"/>
          </w:tcPr>
          <w:p w:rsidR="00400359" w:rsidRPr="00E63447" w:rsidRDefault="00400359" w:rsidP="001226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44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E634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700" w:type="dxa"/>
            <w:gridSpan w:val="2"/>
            <w:vAlign w:val="center"/>
          </w:tcPr>
          <w:p w:rsidR="00400359" w:rsidRPr="00E63447" w:rsidRDefault="00400359" w:rsidP="001226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4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Spare parts for trouble-free operation for three years</w:t>
            </w:r>
          </w:p>
        </w:tc>
      </w:tr>
      <w:tr w:rsidR="00400359" w:rsidRPr="00E63447" w:rsidTr="002562F4">
        <w:trPr>
          <w:trHeight w:val="340"/>
        </w:trPr>
        <w:tc>
          <w:tcPr>
            <w:tcW w:w="709" w:type="dxa"/>
            <w:vMerge/>
            <w:vAlign w:val="center"/>
          </w:tcPr>
          <w:p w:rsidR="00400359" w:rsidRPr="00E63447" w:rsidRDefault="00400359" w:rsidP="00DF21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6" w:type="dxa"/>
            <w:vAlign w:val="center"/>
          </w:tcPr>
          <w:p w:rsidR="00400359" w:rsidRPr="00E63447" w:rsidRDefault="00E63447" w:rsidP="00EB47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4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7.4</w:t>
            </w:r>
          </w:p>
        </w:tc>
        <w:tc>
          <w:tcPr>
            <w:tcW w:w="8700" w:type="dxa"/>
            <w:gridSpan w:val="2"/>
            <w:vAlign w:val="center"/>
          </w:tcPr>
          <w:p w:rsidR="00400359" w:rsidRPr="00E63447" w:rsidRDefault="00E63447" w:rsidP="002562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4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Documentat</w:t>
            </w:r>
            <w:bookmarkStart w:id="0" w:name="_GoBack"/>
            <w:bookmarkEnd w:id="0"/>
            <w:r w:rsidRPr="00E634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ion in Russian: passport, instruction manual</w:t>
            </w:r>
          </w:p>
        </w:tc>
      </w:tr>
      <w:tr w:rsidR="00400359" w:rsidRPr="00E63447" w:rsidTr="002562F4">
        <w:tc>
          <w:tcPr>
            <w:tcW w:w="709" w:type="dxa"/>
            <w:vAlign w:val="center"/>
          </w:tcPr>
          <w:p w:rsidR="00400359" w:rsidRPr="00E63447" w:rsidRDefault="00400359" w:rsidP="00DF2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4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33" w:type="dxa"/>
            <w:gridSpan w:val="2"/>
            <w:vAlign w:val="center"/>
          </w:tcPr>
          <w:p w:rsidR="00400359" w:rsidRPr="00E63447" w:rsidRDefault="00400359" w:rsidP="00DF21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4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Supply period</w:t>
            </w:r>
          </w:p>
        </w:tc>
        <w:tc>
          <w:tcPr>
            <w:tcW w:w="5723" w:type="dxa"/>
            <w:vAlign w:val="center"/>
          </w:tcPr>
          <w:p w:rsidR="00740FDA" w:rsidRPr="000D09C0" w:rsidRDefault="00740FDA" w:rsidP="00740FDA">
            <w:pPr>
              <w:rPr>
                <w:rFonts w:ascii="Times New Roman" w:hAnsi="Times New Roman" w:cs="Times New Roman"/>
                <w:bCs/>
                <w:lang w:val="en-US"/>
              </w:rPr>
            </w:pPr>
            <w:r w:rsidRPr="000D09C0">
              <w:rPr>
                <w:rFonts w:ascii="Times New Roman" w:hAnsi="Times New Roman" w:cs="Times New Roman"/>
                <w:bCs/>
                <w:sz w:val="24"/>
                <w:lang w:val="en-US"/>
              </w:rPr>
              <w:t>January - February 2020</w:t>
            </w:r>
          </w:p>
          <w:p w:rsidR="00400359" w:rsidRPr="00E63447" w:rsidRDefault="00400359" w:rsidP="00E634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0B2936" w:rsidRPr="00BF1C03" w:rsidRDefault="000B2936" w:rsidP="00670ECF">
      <w:pPr>
        <w:spacing w:after="240"/>
        <w:rPr>
          <w:rFonts w:ascii="Times New Roman" w:hAnsi="Times New Roman" w:cs="Times New Roman"/>
        </w:rPr>
      </w:pPr>
    </w:p>
    <w:sectPr w:rsidR="000B2936" w:rsidRPr="00BF1C03" w:rsidSect="00670ECF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45E6"/>
    <w:multiLevelType w:val="hybridMultilevel"/>
    <w:tmpl w:val="8AF0AB22"/>
    <w:lvl w:ilvl="0" w:tplc="B62643FE">
      <w:start w:val="1"/>
      <w:numFmt w:val="bullet"/>
      <w:lvlText w:val=""/>
      <w:lvlJc w:val="left"/>
      <w:pPr>
        <w:tabs>
          <w:tab w:val="num" w:pos="1321"/>
        </w:tabs>
        <w:ind w:left="1321" w:hanging="360"/>
      </w:pPr>
      <w:rPr>
        <w:rFonts w:ascii="Symbol" w:hAnsi="Symbol" w:hint="default"/>
        <w:b/>
        <w:i w:val="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5C5953"/>
    <w:multiLevelType w:val="hybridMultilevel"/>
    <w:tmpl w:val="FFB44BAE"/>
    <w:lvl w:ilvl="0" w:tplc="B62643FE">
      <w:start w:val="1"/>
      <w:numFmt w:val="bullet"/>
      <w:lvlText w:val=""/>
      <w:lvlJc w:val="left"/>
      <w:pPr>
        <w:tabs>
          <w:tab w:val="num" w:pos="1321"/>
        </w:tabs>
        <w:ind w:left="1321" w:hanging="360"/>
      </w:pPr>
      <w:rPr>
        <w:rFonts w:ascii="Symbol" w:hAnsi="Symbol" w:hint="default"/>
        <w:b/>
        <w:i w:val="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AAD4F6E"/>
    <w:multiLevelType w:val="hybridMultilevel"/>
    <w:tmpl w:val="AC642A18"/>
    <w:lvl w:ilvl="0" w:tplc="0419000F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6" w:hanging="360"/>
      </w:pPr>
    </w:lvl>
    <w:lvl w:ilvl="2" w:tplc="0419001B" w:tentative="1">
      <w:start w:val="1"/>
      <w:numFmt w:val="lowerRoman"/>
      <w:lvlText w:val="%3."/>
      <w:lvlJc w:val="right"/>
      <w:pPr>
        <w:ind w:left="2196" w:hanging="180"/>
      </w:pPr>
    </w:lvl>
    <w:lvl w:ilvl="3" w:tplc="0419000F" w:tentative="1">
      <w:start w:val="1"/>
      <w:numFmt w:val="decimal"/>
      <w:lvlText w:val="%4."/>
      <w:lvlJc w:val="left"/>
      <w:pPr>
        <w:ind w:left="2916" w:hanging="360"/>
      </w:pPr>
    </w:lvl>
    <w:lvl w:ilvl="4" w:tplc="04190019" w:tentative="1">
      <w:start w:val="1"/>
      <w:numFmt w:val="lowerLetter"/>
      <w:lvlText w:val="%5."/>
      <w:lvlJc w:val="left"/>
      <w:pPr>
        <w:ind w:left="3636" w:hanging="360"/>
      </w:pPr>
    </w:lvl>
    <w:lvl w:ilvl="5" w:tplc="0419001B" w:tentative="1">
      <w:start w:val="1"/>
      <w:numFmt w:val="lowerRoman"/>
      <w:lvlText w:val="%6."/>
      <w:lvlJc w:val="right"/>
      <w:pPr>
        <w:ind w:left="4356" w:hanging="180"/>
      </w:pPr>
    </w:lvl>
    <w:lvl w:ilvl="6" w:tplc="0419000F" w:tentative="1">
      <w:start w:val="1"/>
      <w:numFmt w:val="decimal"/>
      <w:lvlText w:val="%7."/>
      <w:lvlJc w:val="left"/>
      <w:pPr>
        <w:ind w:left="5076" w:hanging="360"/>
      </w:pPr>
    </w:lvl>
    <w:lvl w:ilvl="7" w:tplc="04190019" w:tentative="1">
      <w:start w:val="1"/>
      <w:numFmt w:val="lowerLetter"/>
      <w:lvlText w:val="%8."/>
      <w:lvlJc w:val="left"/>
      <w:pPr>
        <w:ind w:left="5796" w:hanging="360"/>
      </w:pPr>
    </w:lvl>
    <w:lvl w:ilvl="8" w:tplc="041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3">
    <w:nsid w:val="428D6630"/>
    <w:multiLevelType w:val="hybridMultilevel"/>
    <w:tmpl w:val="36AE0E8E"/>
    <w:lvl w:ilvl="0" w:tplc="B62643FE">
      <w:start w:val="1"/>
      <w:numFmt w:val="bullet"/>
      <w:lvlText w:val=""/>
      <w:lvlJc w:val="left"/>
      <w:pPr>
        <w:tabs>
          <w:tab w:val="num" w:pos="1321"/>
        </w:tabs>
        <w:ind w:left="1321" w:hanging="360"/>
      </w:pPr>
      <w:rPr>
        <w:rFonts w:ascii="Symbol" w:hAnsi="Symbol" w:hint="default"/>
        <w:b/>
        <w:i w:val="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EFF1733"/>
    <w:multiLevelType w:val="hybridMultilevel"/>
    <w:tmpl w:val="E12CFD7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09E5AC5"/>
    <w:multiLevelType w:val="hybridMultilevel"/>
    <w:tmpl w:val="B1C4436A"/>
    <w:lvl w:ilvl="0" w:tplc="B62643FE">
      <w:start w:val="1"/>
      <w:numFmt w:val="bullet"/>
      <w:lvlText w:val=""/>
      <w:lvlJc w:val="left"/>
      <w:pPr>
        <w:tabs>
          <w:tab w:val="num" w:pos="1321"/>
        </w:tabs>
        <w:ind w:left="1321" w:hanging="360"/>
      </w:pPr>
      <w:rPr>
        <w:rFonts w:ascii="Symbol" w:hAnsi="Symbol" w:hint="default"/>
        <w:b/>
        <w:i w:val="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4FC42D1"/>
    <w:multiLevelType w:val="hybridMultilevel"/>
    <w:tmpl w:val="25521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5CC"/>
    <w:rsid w:val="000102A6"/>
    <w:rsid w:val="000313B8"/>
    <w:rsid w:val="00045C48"/>
    <w:rsid w:val="00085CCD"/>
    <w:rsid w:val="000B2936"/>
    <w:rsid w:val="000D09C0"/>
    <w:rsid w:val="000E4E71"/>
    <w:rsid w:val="00116C6C"/>
    <w:rsid w:val="0012428F"/>
    <w:rsid w:val="0012473A"/>
    <w:rsid w:val="00173775"/>
    <w:rsid w:val="001A4E34"/>
    <w:rsid w:val="001F01DC"/>
    <w:rsid w:val="002264FC"/>
    <w:rsid w:val="002562F4"/>
    <w:rsid w:val="002C19CE"/>
    <w:rsid w:val="00400359"/>
    <w:rsid w:val="00402D9A"/>
    <w:rsid w:val="0042599B"/>
    <w:rsid w:val="004562D8"/>
    <w:rsid w:val="004621C9"/>
    <w:rsid w:val="00473541"/>
    <w:rsid w:val="004837C3"/>
    <w:rsid w:val="00586076"/>
    <w:rsid w:val="005A0C89"/>
    <w:rsid w:val="00614B10"/>
    <w:rsid w:val="00636229"/>
    <w:rsid w:val="00670ECF"/>
    <w:rsid w:val="006D6D3F"/>
    <w:rsid w:val="006F3F0F"/>
    <w:rsid w:val="00740FDA"/>
    <w:rsid w:val="008C38BA"/>
    <w:rsid w:val="008D12D5"/>
    <w:rsid w:val="0091649D"/>
    <w:rsid w:val="00986574"/>
    <w:rsid w:val="009E55CC"/>
    <w:rsid w:val="00A1133D"/>
    <w:rsid w:val="00B128CF"/>
    <w:rsid w:val="00B25DB8"/>
    <w:rsid w:val="00B34EB4"/>
    <w:rsid w:val="00B76546"/>
    <w:rsid w:val="00BB2F26"/>
    <w:rsid w:val="00BF1C03"/>
    <w:rsid w:val="00C2563F"/>
    <w:rsid w:val="00C74FAE"/>
    <w:rsid w:val="00C84A35"/>
    <w:rsid w:val="00D0167C"/>
    <w:rsid w:val="00D26219"/>
    <w:rsid w:val="00D53C0C"/>
    <w:rsid w:val="00D630AA"/>
    <w:rsid w:val="00DF2166"/>
    <w:rsid w:val="00E61047"/>
    <w:rsid w:val="00E61BA3"/>
    <w:rsid w:val="00E623A9"/>
    <w:rsid w:val="00E63447"/>
    <w:rsid w:val="00EC0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5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E55CC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085CCD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085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5C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5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E55CC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085CCD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085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5C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3847F-D779-47FC-80CE-A423325D4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Буров Владислав Геннадьевич</dc:creator>
  <cp:lastModifiedBy>Журавлев Владимир Анатольевич</cp:lastModifiedBy>
  <cp:revision>4</cp:revision>
  <dcterms:created xsi:type="dcterms:W3CDTF">2019-07-15T08:24:00Z</dcterms:created>
  <dcterms:modified xsi:type="dcterms:W3CDTF">2019-07-15T08:39:00Z</dcterms:modified>
</cp:coreProperties>
</file>