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FA2CBF">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BE4117">
            <w:pPr>
              <w:rPr>
                <w:sz w:val="22"/>
                <w:szCs w:val="22"/>
                <w:lang w:val="en-US"/>
              </w:rPr>
            </w:pPr>
            <w:r w:rsidRPr="00741ABE">
              <w:rPr>
                <w:rFonts w:cs="Arial"/>
                <w:spacing w:val="0"/>
                <w:lang w:val="en-GB" w:eastAsia="en-GB"/>
              </w:rPr>
              <w:t>Name: mould set</w:t>
            </w:r>
            <w:r w:rsidR="00FA2CBF" w:rsidRPr="00FA2CBF">
              <w:rPr>
                <w:rFonts w:cs="Arial"/>
                <w:spacing w:val="0"/>
                <w:lang w:val="en-US" w:eastAsia="en-GB"/>
              </w:rPr>
              <w:t xml:space="preserve"> </w:t>
            </w:r>
            <w:r w:rsidR="00FA2CBF">
              <w:rPr>
                <w:spacing w:val="0"/>
                <w:sz w:val="22"/>
                <w:szCs w:val="22"/>
              </w:rPr>
              <w:t>Э</w:t>
            </w:r>
            <w:r w:rsidR="00FA2CBF" w:rsidRPr="00FA2CBF">
              <w:rPr>
                <w:spacing w:val="0"/>
                <w:sz w:val="22"/>
                <w:szCs w:val="22"/>
                <w:lang w:val="en-US"/>
              </w:rPr>
              <w:t>551/</w:t>
            </w:r>
            <w:r w:rsidR="00BE4117" w:rsidRPr="00BE4117">
              <w:rPr>
                <w:spacing w:val="0"/>
                <w:sz w:val="22"/>
                <w:szCs w:val="22"/>
                <w:lang w:val="en-US"/>
              </w:rPr>
              <w:t>5-</w:t>
            </w:r>
            <w:r w:rsidR="00BE4117">
              <w:rPr>
                <w:spacing w:val="0"/>
                <w:sz w:val="22"/>
                <w:szCs w:val="22"/>
              </w:rPr>
              <w:t>В</w:t>
            </w:r>
            <w:r w:rsidR="00BE4117" w:rsidRPr="00BE4117">
              <w:rPr>
                <w:spacing w:val="0"/>
                <w:sz w:val="22"/>
                <w:szCs w:val="22"/>
                <w:lang w:val="en-US"/>
              </w:rPr>
              <w:t>-28-1</w:t>
            </w:r>
            <w:r w:rsidR="00BE4117">
              <w:rPr>
                <w:spacing w:val="0"/>
                <w:sz w:val="22"/>
                <w:szCs w:val="22"/>
              </w:rPr>
              <w:t>Э</w:t>
            </w:r>
            <w:r w:rsidR="00BE4117" w:rsidRPr="00BE4117">
              <w:rPr>
                <w:spacing w:val="0"/>
                <w:sz w:val="22"/>
                <w:szCs w:val="22"/>
                <w:lang w:val="en-US"/>
              </w:rPr>
              <w:t>-250 «</w:t>
            </w:r>
            <w:r w:rsidR="00BE4117">
              <w:rPr>
                <w:spacing w:val="0"/>
                <w:sz w:val="22"/>
                <w:szCs w:val="22"/>
              </w:rPr>
              <w:t>Фляга</w:t>
            </w:r>
            <w:r w:rsidR="00BE4117" w:rsidRPr="00BE4117">
              <w:rPr>
                <w:spacing w:val="0"/>
                <w:sz w:val="22"/>
                <w:szCs w:val="22"/>
                <w:lang w:val="en-US"/>
              </w:rPr>
              <w:t xml:space="preserve"> 0,25»</w:t>
            </w:r>
            <w:r w:rsidRPr="00741ABE">
              <w:rPr>
                <w:rFonts w:cs="Arial"/>
                <w:spacing w:val="0"/>
                <w:lang w:val="en-GB" w:eastAsia="en-GB"/>
              </w:rPr>
              <w:t>, 1 pcs., including the following:</w:t>
            </w:r>
          </w:p>
        </w:tc>
        <w:tc>
          <w:tcPr>
            <w:tcW w:w="4928" w:type="dxa"/>
          </w:tcPr>
          <w:p w:rsidR="00DA3A08" w:rsidRPr="00741ABE" w:rsidRDefault="00564B46" w:rsidP="00265109">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BE4117">
              <w:rPr>
                <w:spacing w:val="0"/>
                <w:sz w:val="22"/>
                <w:szCs w:val="22"/>
              </w:rPr>
              <w:t>Э</w:t>
            </w:r>
            <w:r w:rsidR="00BE4117" w:rsidRPr="00BE4117">
              <w:rPr>
                <w:spacing w:val="0"/>
                <w:sz w:val="22"/>
                <w:szCs w:val="22"/>
              </w:rPr>
              <w:t>551/5-</w:t>
            </w:r>
            <w:r w:rsidR="00BE4117">
              <w:rPr>
                <w:spacing w:val="0"/>
                <w:sz w:val="22"/>
                <w:szCs w:val="22"/>
              </w:rPr>
              <w:t>В</w:t>
            </w:r>
            <w:r w:rsidR="00BE4117" w:rsidRPr="00BE4117">
              <w:rPr>
                <w:spacing w:val="0"/>
                <w:sz w:val="22"/>
                <w:szCs w:val="22"/>
              </w:rPr>
              <w:t>-28-1</w:t>
            </w:r>
            <w:r w:rsidR="00BE4117">
              <w:rPr>
                <w:spacing w:val="0"/>
                <w:sz w:val="22"/>
                <w:szCs w:val="22"/>
              </w:rPr>
              <w:t>Э</w:t>
            </w:r>
            <w:r w:rsidR="00BE4117" w:rsidRPr="00BE4117">
              <w:rPr>
                <w:spacing w:val="0"/>
                <w:sz w:val="22"/>
                <w:szCs w:val="22"/>
              </w:rPr>
              <w:t>-250</w:t>
            </w:r>
            <w:r w:rsidR="00BE4117">
              <w:rPr>
                <w:spacing w:val="0"/>
                <w:sz w:val="22"/>
                <w:szCs w:val="22"/>
              </w:rPr>
              <w:t xml:space="preserve"> «Фляга 0,25</w:t>
            </w:r>
            <w:bookmarkStart w:id="2" w:name="_GoBack"/>
            <w:bookmarkEnd w:id="2"/>
            <w:r w:rsidR="00BE4117">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785"/>
        <w:gridCol w:w="2977"/>
        <w:gridCol w:w="1247"/>
        <w:gridCol w:w="992"/>
        <w:gridCol w:w="1276"/>
      </w:tblGrid>
      <w:tr w:rsidR="00B95F3C" w:rsidTr="00FA2CBF">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785"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2977"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FA2CB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A2CBF">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Pr="00FA2CBF" w:rsidRDefault="00FA2CBF"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2</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Чистовой поддон</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3</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Черновая форма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4</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CB4ECF">
            <w:pPr>
              <w:pStyle w:val="afc"/>
              <w:rPr>
                <w:sz w:val="20"/>
                <w:szCs w:val="20"/>
              </w:rPr>
            </w:pPr>
            <w:r>
              <w:rPr>
                <w:sz w:val="20"/>
                <w:szCs w:val="20"/>
              </w:rPr>
              <w:t>Прессовая головка,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5</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CB4ECF">
            <w:pPr>
              <w:pStyle w:val="afc"/>
              <w:rPr>
                <w:sz w:val="20"/>
                <w:szCs w:val="20"/>
              </w:rPr>
            </w:pPr>
            <w:r>
              <w:rPr>
                <w:sz w:val="20"/>
                <w:szCs w:val="20"/>
              </w:rPr>
              <w:t>Дутьевая головка,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6</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CB4ECF">
            <w:pPr>
              <w:pStyle w:val="afc"/>
              <w:rPr>
                <w:sz w:val="20"/>
                <w:szCs w:val="20"/>
              </w:rPr>
            </w:pPr>
            <w:r w:rsidRPr="00FA2CBF">
              <w:rPr>
                <w:sz w:val="20"/>
                <w:szCs w:val="20"/>
              </w:rPr>
              <w:t>Трубка дутьевой головки</w:t>
            </w:r>
            <w:r>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5C5E63">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7</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CB4ECF">
            <w:pPr>
              <w:pStyle w:val="afc"/>
              <w:rPr>
                <w:sz w:val="20"/>
                <w:szCs w:val="20"/>
              </w:rPr>
            </w:pPr>
            <w:r>
              <w:rPr>
                <w:sz w:val="20"/>
                <w:szCs w:val="20"/>
              </w:rPr>
              <w:t>Плунжер,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FA2CB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FA2CBF" w:rsidP="00CB4ECF">
            <w:pPr>
              <w:pStyle w:val="afc"/>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8</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FA2CBF">
            <w:pPr>
              <w:pStyle w:val="afc"/>
              <w:rPr>
                <w:sz w:val="20"/>
                <w:szCs w:val="20"/>
              </w:rPr>
            </w:pPr>
            <w:r>
              <w:rPr>
                <w:sz w:val="20"/>
                <w:szCs w:val="20"/>
              </w:rPr>
              <w:t>Держатели вставок, пар.</w:t>
            </w:r>
          </w:p>
        </w:tc>
        <w:tc>
          <w:tcPr>
            <w:tcW w:w="2977" w:type="dxa"/>
            <w:tcBorders>
              <w:top w:val="single" w:sz="4" w:space="0" w:color="auto"/>
              <w:left w:val="single" w:sz="4" w:space="0" w:color="auto"/>
              <w:bottom w:val="single" w:sz="4" w:space="0" w:color="auto"/>
              <w:right w:val="single" w:sz="4" w:space="0" w:color="auto"/>
            </w:tcBorders>
          </w:tcPr>
          <w:p w:rsidR="00B95F3C" w:rsidRPr="00630EC8" w:rsidRDefault="00FA2CBF" w:rsidP="00CB4ECF">
            <w:pPr>
              <w:pStyle w:val="afc"/>
              <w:rPr>
                <w:sz w:val="20"/>
                <w:szCs w:val="20"/>
              </w:rPr>
            </w:pPr>
            <w:r>
              <w:rPr>
                <w:sz w:val="20"/>
                <w:szCs w:val="20"/>
              </w:rPr>
              <w:t xml:space="preserve">Сталь </w:t>
            </w:r>
          </w:p>
        </w:tc>
        <w:tc>
          <w:tcPr>
            <w:tcW w:w="1247" w:type="dxa"/>
            <w:tcBorders>
              <w:top w:val="single" w:sz="4" w:space="0" w:color="auto"/>
              <w:left w:val="single" w:sz="4" w:space="0" w:color="auto"/>
              <w:bottom w:val="single" w:sz="4" w:space="0" w:color="auto"/>
              <w:right w:val="single" w:sz="4" w:space="0" w:color="auto"/>
            </w:tcBorders>
            <w:noWrap/>
          </w:tcPr>
          <w:p w:rsidR="00B95F3C" w:rsidRDefault="00FA2CBF"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9</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FA2CBF" w:rsidP="00FA2CBF">
            <w:pPr>
              <w:pStyle w:val="afc"/>
              <w:rPr>
                <w:sz w:val="20"/>
                <w:szCs w:val="20"/>
              </w:rPr>
            </w:pPr>
            <w:r>
              <w:rPr>
                <w:sz w:val="20"/>
                <w:szCs w:val="20"/>
              </w:rPr>
              <w:t>Вставка графитовая, пар.</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 xml:space="preserve">Графит </w:t>
            </w:r>
          </w:p>
        </w:tc>
        <w:tc>
          <w:tcPr>
            <w:tcW w:w="1247" w:type="dxa"/>
            <w:tcBorders>
              <w:top w:val="single" w:sz="4" w:space="0" w:color="auto"/>
              <w:left w:val="single" w:sz="4" w:space="0" w:color="auto"/>
              <w:bottom w:val="single" w:sz="4" w:space="0" w:color="auto"/>
              <w:right w:val="single" w:sz="4" w:space="0" w:color="auto"/>
            </w:tcBorders>
            <w:noWrap/>
          </w:tcPr>
          <w:p w:rsidR="00B95F3C" w:rsidRDefault="00FA2CBF" w:rsidP="00CB4ECF">
            <w:pPr>
              <w:pStyle w:val="afc"/>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0</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Горловое кольцо</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1</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Направляющее кольцо</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DF08F3" w:rsidTr="00FA2CBF">
        <w:trPr>
          <w:trHeight w:val="267"/>
        </w:trPr>
        <w:tc>
          <w:tcPr>
            <w:tcW w:w="442" w:type="dxa"/>
            <w:tcBorders>
              <w:top w:val="single" w:sz="4" w:space="0" w:color="auto"/>
              <w:left w:val="single" w:sz="4" w:space="0" w:color="auto"/>
              <w:bottom w:val="single" w:sz="4" w:space="0" w:color="auto"/>
              <w:right w:val="single" w:sz="4" w:space="0" w:color="auto"/>
            </w:tcBorders>
            <w:noWrap/>
          </w:tcPr>
          <w:p w:rsidR="00DF08F3" w:rsidRPr="00FA2CBF" w:rsidRDefault="00DF08F3" w:rsidP="00FA2CBF">
            <w:pPr>
              <w:pStyle w:val="afc"/>
              <w:rPr>
                <w:sz w:val="20"/>
                <w:szCs w:val="20"/>
              </w:rPr>
            </w:pPr>
            <w:r>
              <w:rPr>
                <w:sz w:val="20"/>
                <w:szCs w:val="20"/>
                <w:lang w:val="en-US"/>
              </w:rPr>
              <w:t>1</w:t>
            </w:r>
            <w:r w:rsidR="00FA2CBF">
              <w:rPr>
                <w:sz w:val="20"/>
                <w:szCs w:val="20"/>
              </w:rPr>
              <w:t>2</w:t>
            </w:r>
          </w:p>
        </w:tc>
        <w:tc>
          <w:tcPr>
            <w:tcW w:w="2785" w:type="dxa"/>
            <w:tcBorders>
              <w:top w:val="single" w:sz="4" w:space="0" w:color="auto"/>
              <w:left w:val="single" w:sz="4" w:space="0" w:color="auto"/>
              <w:bottom w:val="single" w:sz="4" w:space="0" w:color="auto"/>
              <w:right w:val="single" w:sz="4" w:space="0" w:color="auto"/>
            </w:tcBorders>
          </w:tcPr>
          <w:p w:rsidR="00DF08F3" w:rsidRPr="00DF08F3" w:rsidRDefault="00DF08F3" w:rsidP="00CB4ECF">
            <w:pPr>
              <w:pStyle w:val="afc"/>
              <w:rPr>
                <w:sz w:val="20"/>
                <w:szCs w:val="20"/>
              </w:rPr>
            </w:pPr>
            <w:r>
              <w:rPr>
                <w:sz w:val="20"/>
                <w:szCs w:val="20"/>
              </w:rPr>
              <w:t>Воронка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DF08F3" w:rsidRPr="00741ABE" w:rsidRDefault="00FA2CBF" w:rsidP="00FA2CBF">
            <w:pPr>
              <w:pStyle w:val="afc"/>
              <w:rPr>
                <w:lang w:val="en-US"/>
              </w:rPr>
            </w:pPr>
            <w:r>
              <w:rPr>
                <w:sz w:val="20"/>
                <w:szCs w:val="20"/>
              </w:rPr>
              <w:t xml:space="preserve">Чугун  </w:t>
            </w:r>
          </w:p>
        </w:tc>
        <w:tc>
          <w:tcPr>
            <w:tcW w:w="1247" w:type="dxa"/>
            <w:tcBorders>
              <w:top w:val="single" w:sz="4" w:space="0" w:color="auto"/>
              <w:left w:val="single" w:sz="4" w:space="0" w:color="auto"/>
              <w:bottom w:val="single" w:sz="4" w:space="0" w:color="auto"/>
              <w:right w:val="single" w:sz="4" w:space="0" w:color="auto"/>
            </w:tcBorders>
            <w:noWrap/>
          </w:tcPr>
          <w:p w:rsidR="00DF08F3" w:rsidRPr="00FA2CBF" w:rsidRDefault="00FA2CBF" w:rsidP="00CB4ECF">
            <w:pPr>
              <w:pStyle w:val="afc"/>
              <w:jc w:val="center"/>
            </w:pPr>
            <w:r>
              <w:t>32</w:t>
            </w:r>
          </w:p>
        </w:tc>
        <w:tc>
          <w:tcPr>
            <w:tcW w:w="992" w:type="dxa"/>
            <w:tcBorders>
              <w:top w:val="single" w:sz="4" w:space="0" w:color="auto"/>
              <w:left w:val="single" w:sz="4" w:space="0" w:color="auto"/>
              <w:bottom w:val="single" w:sz="4" w:space="0" w:color="auto"/>
              <w:right w:val="single" w:sz="4" w:space="0" w:color="auto"/>
            </w:tcBorders>
            <w:noWrap/>
          </w:tcPr>
          <w:p w:rsidR="00DF08F3" w:rsidRPr="00741ABE" w:rsidRDefault="00DF08F3" w:rsidP="00CB4ECF">
            <w:pPr>
              <w:pStyle w:val="afc"/>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DF08F3" w:rsidRPr="00741ABE" w:rsidRDefault="00DF08F3" w:rsidP="00DF08F3">
            <w:pPr>
              <w:pStyle w:val="afc"/>
              <w:jc w:val="center"/>
              <w:rPr>
                <w:lang w:val="en-US"/>
              </w:rPr>
            </w:pPr>
          </w:p>
        </w:tc>
      </w:tr>
      <w:tr w:rsidR="00DF08F3" w:rsidTr="00FA2CBF">
        <w:trPr>
          <w:trHeight w:val="262"/>
        </w:trPr>
        <w:tc>
          <w:tcPr>
            <w:tcW w:w="442" w:type="dxa"/>
            <w:tcBorders>
              <w:top w:val="single" w:sz="4" w:space="0" w:color="auto"/>
              <w:left w:val="single" w:sz="4" w:space="0" w:color="auto"/>
              <w:bottom w:val="single" w:sz="4" w:space="0" w:color="auto"/>
              <w:right w:val="single" w:sz="4" w:space="0" w:color="auto"/>
            </w:tcBorders>
            <w:noWrap/>
          </w:tcPr>
          <w:p w:rsidR="00DF08F3" w:rsidRDefault="00DF08F3" w:rsidP="00FA2CBF">
            <w:pPr>
              <w:pStyle w:val="afc"/>
              <w:rPr>
                <w:sz w:val="20"/>
                <w:szCs w:val="20"/>
              </w:rPr>
            </w:pPr>
            <w:r>
              <w:rPr>
                <w:sz w:val="20"/>
                <w:szCs w:val="20"/>
              </w:rPr>
              <w:t>1</w:t>
            </w:r>
            <w:r w:rsidR="00FA2CBF">
              <w:rPr>
                <w:sz w:val="20"/>
                <w:szCs w:val="20"/>
              </w:rPr>
              <w:t>3</w:t>
            </w:r>
          </w:p>
        </w:tc>
        <w:tc>
          <w:tcPr>
            <w:tcW w:w="2785" w:type="dxa"/>
            <w:tcBorders>
              <w:top w:val="single" w:sz="4" w:space="0" w:color="auto"/>
              <w:left w:val="single" w:sz="4" w:space="0" w:color="auto"/>
              <w:bottom w:val="single" w:sz="4" w:space="0" w:color="auto"/>
              <w:right w:val="single" w:sz="4" w:space="0" w:color="auto"/>
            </w:tcBorders>
          </w:tcPr>
          <w:p w:rsidR="00DF08F3" w:rsidRDefault="00DF08F3" w:rsidP="00CB4ECF">
            <w:pPr>
              <w:pStyle w:val="afc"/>
              <w:rPr>
                <w:sz w:val="20"/>
                <w:szCs w:val="20"/>
              </w:rPr>
            </w:pPr>
            <w:r>
              <w:rPr>
                <w:sz w:val="20"/>
                <w:szCs w:val="20"/>
              </w:rPr>
              <w:t>Втулка плунжера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DF08F3" w:rsidRPr="00FA2CBF" w:rsidRDefault="00FA2CBF" w:rsidP="00CB4ECF">
            <w:pPr>
              <w:pStyle w:val="afc"/>
              <w:rPr>
                <w:sz w:val="20"/>
                <w:szCs w:val="20"/>
              </w:rPr>
            </w:pPr>
            <w:r w:rsidRPr="00FA2CBF">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DF08F3" w:rsidRPr="00FA2CBF" w:rsidRDefault="00FA2CBF" w:rsidP="00CB4ECF">
            <w:pPr>
              <w:pStyle w:val="afc"/>
              <w:jc w:val="center"/>
            </w:pPr>
            <w:r>
              <w:t>20</w:t>
            </w:r>
          </w:p>
        </w:tc>
        <w:tc>
          <w:tcPr>
            <w:tcW w:w="992" w:type="dxa"/>
            <w:tcBorders>
              <w:top w:val="single" w:sz="4" w:space="0" w:color="auto"/>
              <w:left w:val="single" w:sz="4" w:space="0" w:color="auto"/>
              <w:bottom w:val="single" w:sz="4" w:space="0" w:color="auto"/>
              <w:right w:val="single" w:sz="4" w:space="0" w:color="auto"/>
            </w:tcBorders>
            <w:noWrap/>
          </w:tcPr>
          <w:p w:rsidR="00DF08F3" w:rsidRPr="00741ABE" w:rsidRDefault="00DF08F3" w:rsidP="00CB4ECF">
            <w:pPr>
              <w:pStyle w:val="afc"/>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DF08F3" w:rsidRDefault="00DF08F3" w:rsidP="00DF08F3">
            <w:pPr>
              <w:pStyle w:val="afc"/>
              <w:jc w:val="center"/>
              <w:rPr>
                <w:lang w:val="en-US"/>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Total / Итого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BF" w:rsidRDefault="00FA2CBF">
      <w:r>
        <w:separator/>
      </w:r>
    </w:p>
  </w:endnote>
  <w:endnote w:type="continuationSeparator" w:id="0">
    <w:p w:rsidR="00FA2CBF" w:rsidRDefault="00FA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BF" w:rsidRDefault="00FA2CBF"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2CBF" w:rsidRDefault="00FA2C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FA2CBF" w:rsidRPr="002E5E89" w:rsidTr="002E5E89">
      <w:trPr>
        <w:trHeight w:val="280"/>
      </w:trPr>
      <w:tc>
        <w:tcPr>
          <w:tcW w:w="4877" w:type="dxa"/>
        </w:tcPr>
        <w:p w:rsidR="00FA2CBF" w:rsidRPr="002E5E89" w:rsidRDefault="00FA2CBF"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FA2CBF" w:rsidRPr="002E5E89" w:rsidRDefault="00FA2CBF" w:rsidP="002E5E89">
          <w:pPr>
            <w:jc w:val="center"/>
            <w:rPr>
              <w:sz w:val="12"/>
              <w:szCs w:val="12"/>
            </w:rPr>
          </w:pPr>
        </w:p>
      </w:tc>
      <w:tc>
        <w:tcPr>
          <w:tcW w:w="4860" w:type="dxa"/>
        </w:tcPr>
        <w:p w:rsidR="00FA2CBF" w:rsidRPr="002E5E89" w:rsidRDefault="00FA2CBF" w:rsidP="002E5E89">
          <w:pPr>
            <w:jc w:val="both"/>
            <w:rPr>
              <w:sz w:val="16"/>
              <w:szCs w:val="16"/>
            </w:rPr>
          </w:pPr>
          <w:r>
            <w:rPr>
              <w:sz w:val="16"/>
              <w:szCs w:val="16"/>
            </w:rPr>
            <w:t>Покупатель</w:t>
          </w:r>
          <w:r w:rsidRPr="002E5E89">
            <w:rPr>
              <w:sz w:val="16"/>
              <w:szCs w:val="16"/>
            </w:rPr>
            <w:t>:</w:t>
          </w:r>
        </w:p>
      </w:tc>
    </w:tr>
    <w:tr w:rsidR="00FA2CBF" w:rsidRPr="002E5E89" w:rsidTr="002E5E89">
      <w:tc>
        <w:tcPr>
          <w:tcW w:w="4877" w:type="dxa"/>
          <w:tcBorders>
            <w:bottom w:val="single" w:sz="4" w:space="0" w:color="auto"/>
          </w:tcBorders>
        </w:tcPr>
        <w:p w:rsidR="00FA2CBF" w:rsidRPr="002E5E89" w:rsidRDefault="00FA2CBF" w:rsidP="002E5E89">
          <w:pPr>
            <w:jc w:val="both"/>
            <w:rPr>
              <w:sz w:val="16"/>
              <w:szCs w:val="16"/>
            </w:rPr>
          </w:pPr>
        </w:p>
      </w:tc>
      <w:tc>
        <w:tcPr>
          <w:tcW w:w="385" w:type="dxa"/>
          <w:vMerge/>
        </w:tcPr>
        <w:p w:rsidR="00FA2CBF" w:rsidRPr="002E5E89" w:rsidRDefault="00FA2CBF" w:rsidP="002E5E89">
          <w:pPr>
            <w:jc w:val="both"/>
            <w:rPr>
              <w:sz w:val="16"/>
              <w:szCs w:val="16"/>
            </w:rPr>
          </w:pPr>
        </w:p>
      </w:tc>
      <w:tc>
        <w:tcPr>
          <w:tcW w:w="4860" w:type="dxa"/>
          <w:tcBorders>
            <w:bottom w:val="single" w:sz="4" w:space="0" w:color="auto"/>
          </w:tcBorders>
        </w:tcPr>
        <w:p w:rsidR="00FA2CBF" w:rsidRPr="002E5E89" w:rsidRDefault="00FA2CBF" w:rsidP="002E5E89">
          <w:pPr>
            <w:jc w:val="both"/>
            <w:rPr>
              <w:b/>
              <w:sz w:val="20"/>
            </w:rPr>
          </w:pPr>
        </w:p>
      </w:tc>
    </w:tr>
  </w:tbl>
  <w:p w:rsidR="00FA2CBF" w:rsidRDefault="00FA2CBF"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FA2CBF" w:rsidRPr="002E5E89" w:rsidTr="002E5E89">
      <w:trPr>
        <w:trHeight w:val="140"/>
      </w:trPr>
      <w:tc>
        <w:tcPr>
          <w:tcW w:w="4877" w:type="dxa"/>
        </w:tcPr>
        <w:p w:rsidR="00FA2CBF" w:rsidRPr="00540E84" w:rsidRDefault="00FA2CBF"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FA2CBF" w:rsidRPr="002E5E89" w:rsidRDefault="00FA2CBF" w:rsidP="002E5E89">
          <w:pPr>
            <w:jc w:val="center"/>
            <w:rPr>
              <w:sz w:val="12"/>
              <w:szCs w:val="12"/>
            </w:rPr>
          </w:pPr>
        </w:p>
      </w:tc>
      <w:tc>
        <w:tcPr>
          <w:tcW w:w="4860" w:type="dxa"/>
        </w:tcPr>
        <w:p w:rsidR="00FA2CBF" w:rsidRPr="002E5E89" w:rsidRDefault="00FA2CBF" w:rsidP="002E5E89">
          <w:pPr>
            <w:jc w:val="both"/>
            <w:rPr>
              <w:sz w:val="16"/>
              <w:szCs w:val="16"/>
            </w:rPr>
          </w:pPr>
          <w:r>
            <w:rPr>
              <w:sz w:val="16"/>
              <w:szCs w:val="16"/>
            </w:rPr>
            <w:t>Покупатель</w:t>
          </w:r>
        </w:p>
      </w:tc>
    </w:tr>
    <w:tr w:rsidR="00FA2CBF" w:rsidRPr="002E5E89" w:rsidTr="002E5E89">
      <w:tc>
        <w:tcPr>
          <w:tcW w:w="4877" w:type="dxa"/>
          <w:tcBorders>
            <w:bottom w:val="single" w:sz="4" w:space="0" w:color="auto"/>
          </w:tcBorders>
        </w:tcPr>
        <w:p w:rsidR="00FA2CBF" w:rsidRPr="002E5E89" w:rsidRDefault="00FA2CBF" w:rsidP="002E5E89">
          <w:pPr>
            <w:jc w:val="both"/>
            <w:rPr>
              <w:sz w:val="16"/>
              <w:szCs w:val="16"/>
            </w:rPr>
          </w:pPr>
        </w:p>
      </w:tc>
      <w:tc>
        <w:tcPr>
          <w:tcW w:w="385" w:type="dxa"/>
          <w:vMerge/>
        </w:tcPr>
        <w:p w:rsidR="00FA2CBF" w:rsidRPr="002E5E89" w:rsidRDefault="00FA2CBF" w:rsidP="002E5E89">
          <w:pPr>
            <w:jc w:val="both"/>
            <w:rPr>
              <w:sz w:val="16"/>
              <w:szCs w:val="16"/>
            </w:rPr>
          </w:pPr>
        </w:p>
      </w:tc>
      <w:tc>
        <w:tcPr>
          <w:tcW w:w="4860" w:type="dxa"/>
          <w:tcBorders>
            <w:bottom w:val="single" w:sz="4" w:space="0" w:color="auto"/>
          </w:tcBorders>
        </w:tcPr>
        <w:p w:rsidR="00FA2CBF" w:rsidRPr="002E5E89" w:rsidRDefault="00FA2CBF" w:rsidP="002E5E89">
          <w:pPr>
            <w:jc w:val="both"/>
            <w:rPr>
              <w:b/>
              <w:sz w:val="20"/>
            </w:rPr>
          </w:pPr>
        </w:p>
      </w:tc>
    </w:tr>
  </w:tbl>
  <w:p w:rsidR="00FA2CBF" w:rsidRDefault="00FA2CBF"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BF" w:rsidRDefault="00FA2CBF">
      <w:r>
        <w:separator/>
      </w:r>
    </w:p>
  </w:footnote>
  <w:footnote w:type="continuationSeparator" w:id="0">
    <w:p w:rsidR="00FA2CBF" w:rsidRDefault="00FA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BF" w:rsidRDefault="00FA2CB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A2CBF" w:rsidRDefault="00FA2CB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FA2CBF" w:rsidRPr="002E5E89" w:rsidTr="002E5E89">
      <w:tc>
        <w:tcPr>
          <w:tcW w:w="5045" w:type="dxa"/>
          <w:tcBorders>
            <w:bottom w:val="single" w:sz="18" w:space="0" w:color="auto"/>
          </w:tcBorders>
        </w:tcPr>
        <w:p w:rsidR="00FA2CBF" w:rsidRPr="002E5E89" w:rsidRDefault="00FA2CBF" w:rsidP="002E5E89">
          <w:pPr>
            <w:pStyle w:val="a7"/>
            <w:tabs>
              <w:tab w:val="clear" w:pos="4153"/>
              <w:tab w:val="clear" w:pos="8306"/>
            </w:tabs>
            <w:ind w:left="-108"/>
            <w:rPr>
              <w:sz w:val="16"/>
              <w:szCs w:val="16"/>
            </w:rPr>
          </w:pPr>
        </w:p>
        <w:p w:rsidR="00FA2CBF" w:rsidRPr="002E5E89" w:rsidRDefault="00FA2CBF"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E4117">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E4117">
            <w:rPr>
              <w:noProof/>
              <w:sz w:val="16"/>
              <w:szCs w:val="16"/>
            </w:rPr>
            <w:t>12</w:t>
          </w:r>
          <w:r w:rsidRPr="002E5E89">
            <w:rPr>
              <w:sz w:val="16"/>
              <w:szCs w:val="16"/>
            </w:rPr>
            <w:fldChar w:fldCharType="end"/>
          </w:r>
        </w:p>
      </w:tc>
      <w:tc>
        <w:tcPr>
          <w:tcW w:w="5020" w:type="dxa"/>
          <w:tcBorders>
            <w:bottom w:val="single" w:sz="18" w:space="0" w:color="auto"/>
          </w:tcBorders>
        </w:tcPr>
        <w:p w:rsidR="00FA2CBF" w:rsidRPr="007C451A" w:rsidRDefault="00FA2CBF"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FA2CBF" w:rsidRPr="002E5E89" w:rsidRDefault="00FA2CBF"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FA2CBF" w:rsidRPr="00F41CD4" w:rsidRDefault="00FA2CBF"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BF" w:rsidRDefault="00FA2CBF" w:rsidP="003125CE">
    <w:pPr>
      <w:pStyle w:val="a7"/>
      <w:tabs>
        <w:tab w:val="clear" w:pos="4153"/>
        <w:tab w:val="clear" w:pos="8306"/>
      </w:tabs>
      <w:ind w:left="2835" w:right="26"/>
      <w:jc w:val="center"/>
      <w:rPr>
        <w:b/>
        <w:bCs/>
        <w:sz w:val="16"/>
      </w:rPr>
    </w:pPr>
  </w:p>
  <w:p w:rsidR="00FA2CBF" w:rsidRPr="003125CE" w:rsidRDefault="00FA2CBF" w:rsidP="003125CE">
    <w:pPr>
      <w:pStyle w:val="a7"/>
      <w:tabs>
        <w:tab w:val="clear" w:pos="4153"/>
        <w:tab w:val="clear" w:pos="8306"/>
        <w:tab w:val="left" w:pos="5710"/>
      </w:tabs>
      <w:ind w:right="26"/>
      <w:rPr>
        <w:sz w:val="10"/>
        <w:szCs w:val="10"/>
      </w:rPr>
    </w:pPr>
    <w:r>
      <w:rPr>
        <w:sz w:val="20"/>
      </w:rPr>
      <w:tab/>
    </w:r>
  </w:p>
  <w:p w:rsidR="00FA2CBF" w:rsidRPr="009C3D09" w:rsidRDefault="00FA2CBF"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FA2CBF" w:rsidRDefault="00FA2CBF"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117"/>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CBF"/>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2533-0D8B-4A20-9917-0AA9840B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56</TotalTime>
  <Pages>12</Pages>
  <Words>5990</Words>
  <Characters>36615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7</cp:revision>
  <cp:lastPrinted>2010-02-03T12:10:00Z</cp:lastPrinted>
  <dcterms:created xsi:type="dcterms:W3CDTF">2018-01-09T06:45:00Z</dcterms:created>
  <dcterms:modified xsi:type="dcterms:W3CDTF">2018-01-24T04:12:00Z</dcterms:modified>
  <cp:category>Договор</cp:category>
</cp:coreProperties>
</file>