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E5" w:rsidRPr="00620A94" w:rsidRDefault="005D03E5" w:rsidP="005D03E5">
      <w:pPr>
        <w:jc w:val="center"/>
        <w:rPr>
          <w:b/>
          <w:sz w:val="24"/>
          <w:szCs w:val="24"/>
        </w:rPr>
      </w:pPr>
      <w:r w:rsidRPr="00620A94">
        <w:rPr>
          <w:b/>
          <w:sz w:val="24"/>
          <w:szCs w:val="24"/>
        </w:rPr>
        <w:t>ДОГОВОР ПОДРЯДА №</w:t>
      </w:r>
    </w:p>
    <w:p w:rsidR="005D03E5" w:rsidRPr="00620A94" w:rsidRDefault="005D03E5" w:rsidP="005D03E5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078"/>
        <w:gridCol w:w="4407"/>
      </w:tblGrid>
      <w:tr w:rsidR="005D03E5" w:rsidRPr="00620A94" w:rsidTr="00412C14">
        <w:tc>
          <w:tcPr>
            <w:tcW w:w="3078" w:type="dxa"/>
          </w:tcPr>
          <w:p w:rsidR="005D03E5" w:rsidRPr="00620A94" w:rsidRDefault="005D03E5" w:rsidP="00412C14">
            <w:pPr>
              <w:ind w:firstLine="709"/>
              <w:rPr>
                <w:sz w:val="24"/>
                <w:szCs w:val="24"/>
              </w:rPr>
            </w:pPr>
            <w:r w:rsidRPr="00620A94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078" w:type="dxa"/>
          </w:tcPr>
          <w:p w:rsidR="005D03E5" w:rsidRPr="00620A94" w:rsidRDefault="005D03E5" w:rsidP="00412C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</w:tcPr>
          <w:p w:rsidR="005D03E5" w:rsidRPr="00620A94" w:rsidRDefault="005D03E5" w:rsidP="00620A94">
            <w:pPr>
              <w:jc w:val="right"/>
              <w:rPr>
                <w:sz w:val="24"/>
                <w:szCs w:val="24"/>
              </w:rPr>
            </w:pPr>
            <w:r w:rsidRPr="00620A94">
              <w:rPr>
                <w:sz w:val="24"/>
                <w:szCs w:val="24"/>
              </w:rPr>
              <w:t>«</w:t>
            </w:r>
            <w:r w:rsidR="00620A94">
              <w:rPr>
                <w:sz w:val="24"/>
                <w:szCs w:val="24"/>
              </w:rPr>
              <w:t>30</w:t>
            </w:r>
            <w:r w:rsidRPr="00620A94">
              <w:rPr>
                <w:sz w:val="24"/>
                <w:szCs w:val="24"/>
              </w:rPr>
              <w:t xml:space="preserve">» </w:t>
            </w:r>
            <w:r w:rsidR="00620A94">
              <w:rPr>
                <w:sz w:val="24"/>
                <w:szCs w:val="24"/>
              </w:rPr>
              <w:t>июня</w:t>
            </w:r>
            <w:r w:rsidRPr="00620A94">
              <w:rPr>
                <w:sz w:val="24"/>
                <w:szCs w:val="24"/>
              </w:rPr>
              <w:t xml:space="preserve"> 2017 г.</w:t>
            </w:r>
          </w:p>
        </w:tc>
      </w:tr>
    </w:tbl>
    <w:p w:rsidR="005D03E5" w:rsidRPr="00620A94" w:rsidRDefault="005D03E5" w:rsidP="005D03E5">
      <w:pPr>
        <w:ind w:firstLine="284"/>
        <w:jc w:val="both"/>
        <w:rPr>
          <w:b/>
          <w:i/>
          <w:sz w:val="24"/>
          <w:szCs w:val="24"/>
        </w:rPr>
      </w:pPr>
    </w:p>
    <w:p w:rsidR="005D03E5" w:rsidRPr="00620A94" w:rsidRDefault="00620A94" w:rsidP="00591F98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5D03E5" w:rsidRPr="00620A94">
        <w:rPr>
          <w:sz w:val="24"/>
          <w:szCs w:val="24"/>
        </w:rPr>
        <w:t xml:space="preserve">, именуемое в дальнейшем «Исполнитель», в лице </w:t>
      </w:r>
      <w:r>
        <w:rPr>
          <w:sz w:val="24"/>
          <w:szCs w:val="24"/>
        </w:rPr>
        <w:t>_____________________________</w:t>
      </w:r>
      <w:r w:rsidR="005D03E5" w:rsidRPr="00620A9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</w:t>
      </w:r>
      <w:r w:rsidR="005D03E5" w:rsidRPr="00620A94">
        <w:rPr>
          <w:sz w:val="24"/>
          <w:szCs w:val="24"/>
        </w:rPr>
        <w:t>, с одной стороны и АО «Завод «Экран», именуемое в дальнейшем «Заказчик», в лице Генерального директора Яковлева А.С., действующего на основании Устава, с другой стороны, при совместном упоминании именуемые «Стороны», заключили настоящий договор о нижеследующем:</w:t>
      </w:r>
    </w:p>
    <w:p w:rsidR="005D03E5" w:rsidRPr="00620A94" w:rsidRDefault="005D03E5" w:rsidP="005D03E5">
      <w:pPr>
        <w:ind w:firstLine="284"/>
        <w:jc w:val="center"/>
        <w:rPr>
          <w:sz w:val="24"/>
          <w:szCs w:val="24"/>
        </w:rPr>
      </w:pPr>
      <w:r w:rsidRPr="00620A94">
        <w:rPr>
          <w:b/>
          <w:sz w:val="24"/>
          <w:szCs w:val="24"/>
        </w:rPr>
        <w:t>1 ПРЕДМЕТ ДОГОВОРА</w:t>
      </w:r>
    </w:p>
    <w:p w:rsidR="00A270EB" w:rsidRPr="00A270EB" w:rsidRDefault="005D03E5" w:rsidP="00A270EB">
      <w:pPr>
        <w:pStyle w:val="a6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Style w:val="itemtext1"/>
          <w:rFonts w:ascii="Times New Roman" w:hAnsi="Times New Roman" w:cs="Times New Roman"/>
          <w:color w:val="auto"/>
          <w:sz w:val="28"/>
          <w:szCs w:val="24"/>
        </w:rPr>
      </w:pPr>
      <w:r w:rsidRPr="00A270EB">
        <w:rPr>
          <w:sz w:val="24"/>
        </w:rPr>
        <w:t xml:space="preserve">В соответствии с настоящим Договором Исполнитель выполняет работы по </w:t>
      </w:r>
      <w:r w:rsidR="009F56B0" w:rsidRPr="00A270EB">
        <w:rPr>
          <w:bCs/>
          <w:sz w:val="24"/>
        </w:rPr>
        <w:t>демонтаж</w:t>
      </w:r>
      <w:r w:rsidR="00A270EB" w:rsidRPr="00A270EB">
        <w:rPr>
          <w:bCs/>
          <w:sz w:val="24"/>
        </w:rPr>
        <w:t>у</w:t>
      </w:r>
      <w:r w:rsidR="009F56B0" w:rsidRPr="00A270EB">
        <w:rPr>
          <w:bCs/>
          <w:sz w:val="24"/>
        </w:rPr>
        <w:t xml:space="preserve"> неэксплуатируемых металлоконструкций на территор</w:t>
      </w:r>
      <w:proofErr w:type="gramStart"/>
      <w:r w:rsidR="009F56B0" w:rsidRPr="00A270EB">
        <w:rPr>
          <w:bCs/>
          <w:sz w:val="24"/>
        </w:rPr>
        <w:t>ии</w:t>
      </w:r>
      <w:r w:rsidR="009F56B0" w:rsidRPr="00A270EB">
        <w:rPr>
          <w:sz w:val="24"/>
        </w:rPr>
        <w:t xml:space="preserve"> АО</w:t>
      </w:r>
      <w:proofErr w:type="gramEnd"/>
      <w:r w:rsidR="009F56B0" w:rsidRPr="00A270EB">
        <w:rPr>
          <w:sz w:val="24"/>
        </w:rPr>
        <w:t xml:space="preserve"> «Завод «Экран» (градирня – инвентарный номер э0244598, понижатель СК-1, неэксплуатируемая металлоконструкция под тельфер между административным зданием и зданием КВЦ) </w:t>
      </w:r>
      <w:r w:rsidRPr="00A270EB">
        <w:rPr>
          <w:rStyle w:val="itemtext1"/>
          <w:rFonts w:ascii="Times New Roman" w:hAnsi="Times New Roman" w:cs="Times New Roman"/>
          <w:sz w:val="24"/>
          <w:szCs w:val="24"/>
        </w:rPr>
        <w:t>расположенны</w:t>
      </w:r>
      <w:r w:rsidR="009F56B0" w:rsidRPr="00A270EB">
        <w:rPr>
          <w:rStyle w:val="itemtext1"/>
          <w:rFonts w:ascii="Times New Roman" w:hAnsi="Times New Roman" w:cs="Times New Roman"/>
          <w:sz w:val="24"/>
          <w:szCs w:val="24"/>
        </w:rPr>
        <w:t>х</w:t>
      </w:r>
      <w:r w:rsidRPr="00A270EB">
        <w:rPr>
          <w:rStyle w:val="itemtext1"/>
          <w:rFonts w:ascii="Times New Roman" w:hAnsi="Times New Roman" w:cs="Times New Roman"/>
          <w:sz w:val="24"/>
          <w:szCs w:val="24"/>
        </w:rPr>
        <w:t xml:space="preserve"> по адресу: Новосибирская область, г. Новосибирск, ул. Даргомыжского, 8а.</w:t>
      </w:r>
    </w:p>
    <w:p w:rsidR="00591F98" w:rsidRPr="004146CE" w:rsidRDefault="00A270EB" w:rsidP="00591F98">
      <w:pPr>
        <w:suppressAutoHyphens w:val="0"/>
        <w:ind w:firstLine="709"/>
        <w:jc w:val="both"/>
        <w:rPr>
          <w:sz w:val="24"/>
          <w:szCs w:val="24"/>
        </w:rPr>
      </w:pPr>
      <w:r w:rsidRPr="00591F98">
        <w:rPr>
          <w:sz w:val="24"/>
        </w:rPr>
        <w:t xml:space="preserve">Результатом работы являются полностью демонтированные металлоконструкции (градирня </w:t>
      </w:r>
      <w:r w:rsidRPr="004146CE">
        <w:rPr>
          <w:sz w:val="24"/>
          <w:szCs w:val="24"/>
        </w:rPr>
        <w:t xml:space="preserve">– инвентарный номер э0244598, понижатель СК-1, неэксплуатируемая металлоконструкция под тельфер между административным зданием и зданием КВЦ), разделанные </w:t>
      </w:r>
      <w:r w:rsidR="00591F98" w:rsidRPr="004146CE">
        <w:rPr>
          <w:sz w:val="24"/>
          <w:szCs w:val="24"/>
        </w:rPr>
        <w:t xml:space="preserve">и разобранные на </w:t>
      </w:r>
      <w:r w:rsidRPr="004146CE">
        <w:rPr>
          <w:sz w:val="24"/>
          <w:szCs w:val="24"/>
        </w:rPr>
        <w:t>части</w:t>
      </w:r>
      <w:r w:rsidR="00591F98" w:rsidRPr="004146CE">
        <w:rPr>
          <w:sz w:val="24"/>
          <w:szCs w:val="24"/>
        </w:rPr>
        <w:t>:</w:t>
      </w:r>
    </w:p>
    <w:p w:rsidR="00591F98" w:rsidRPr="004146CE" w:rsidRDefault="00591F98" w:rsidP="00591F98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деловой металл;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3А габаритами: длинна не более 5, ширина не более 2м;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5А габаритами: длинна не более 5, ширина не более 2м;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spacing w:after="24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12А габаритами: длинна не более 5, ширина не более 2м.</w:t>
      </w:r>
    </w:p>
    <w:p w:rsidR="005D03E5" w:rsidRPr="00591F98" w:rsidRDefault="005D03E5" w:rsidP="00DA6C0A">
      <w:pPr>
        <w:ind w:firstLine="284"/>
        <w:jc w:val="center"/>
        <w:rPr>
          <w:sz w:val="24"/>
          <w:szCs w:val="24"/>
        </w:rPr>
      </w:pPr>
      <w:r w:rsidRPr="00591F98">
        <w:rPr>
          <w:b/>
          <w:sz w:val="24"/>
          <w:szCs w:val="24"/>
        </w:rPr>
        <w:t>2 УСЛОВИЯ ОКАЗАНИЯ УСЛУГ</w:t>
      </w:r>
    </w:p>
    <w:p w:rsidR="005D03E5" w:rsidRPr="00620A94" w:rsidRDefault="005D03E5" w:rsidP="00DA6C0A">
      <w:pPr>
        <w:pStyle w:val="a6"/>
        <w:numPr>
          <w:ilvl w:val="1"/>
          <w:numId w:val="2"/>
        </w:numPr>
        <w:ind w:left="1276" w:hanging="567"/>
        <w:jc w:val="both"/>
        <w:rPr>
          <w:sz w:val="24"/>
        </w:rPr>
      </w:pPr>
      <w:r w:rsidRPr="00620A94">
        <w:rPr>
          <w:sz w:val="24"/>
        </w:rPr>
        <w:t>Исполнитель выполняет работы при следующих условиях:</w:t>
      </w:r>
    </w:p>
    <w:p w:rsidR="005D03E5" w:rsidRPr="00550B03" w:rsidRDefault="005D03E5" w:rsidP="00550B03">
      <w:pPr>
        <w:pStyle w:val="a6"/>
        <w:tabs>
          <w:tab w:val="left" w:pos="1134"/>
        </w:tabs>
        <w:ind w:firstLine="709"/>
        <w:jc w:val="both"/>
        <w:rPr>
          <w:sz w:val="24"/>
        </w:rPr>
      </w:pPr>
      <w:r w:rsidRPr="00550B03">
        <w:rPr>
          <w:sz w:val="24"/>
        </w:rPr>
        <w:t>2.1.1 работы выполняются лично, без привлечения третьих лиц;</w:t>
      </w:r>
    </w:p>
    <w:p w:rsidR="005D03E5" w:rsidRPr="004664D5" w:rsidRDefault="005D03E5" w:rsidP="00550B03">
      <w:pPr>
        <w:pStyle w:val="a6"/>
        <w:tabs>
          <w:tab w:val="left" w:pos="1134"/>
        </w:tabs>
        <w:ind w:firstLine="709"/>
        <w:jc w:val="both"/>
        <w:rPr>
          <w:sz w:val="24"/>
        </w:rPr>
      </w:pPr>
      <w:r w:rsidRPr="00550B03">
        <w:rPr>
          <w:sz w:val="24"/>
        </w:rPr>
        <w:t>2.1.2 в стоимость включается</w:t>
      </w:r>
      <w:r w:rsidR="00550B03" w:rsidRPr="00550B03">
        <w:rPr>
          <w:sz w:val="24"/>
        </w:rPr>
        <w:t xml:space="preserve"> </w:t>
      </w:r>
      <w:r w:rsidRPr="00550B03">
        <w:rPr>
          <w:sz w:val="24"/>
        </w:rPr>
        <w:t xml:space="preserve">стоимость оборудования, расходных материалов, необходимых для монтажа и </w:t>
      </w:r>
      <w:r w:rsidR="00550B03" w:rsidRPr="00550B03">
        <w:rPr>
          <w:sz w:val="24"/>
        </w:rPr>
        <w:t xml:space="preserve">эксплуатация оборудования, автотранспортной техники, </w:t>
      </w:r>
      <w:r w:rsidR="00550B03" w:rsidRPr="004664D5">
        <w:rPr>
          <w:sz w:val="24"/>
        </w:rPr>
        <w:t>материалов, инструментов, приспособлений.</w:t>
      </w:r>
    </w:p>
    <w:p w:rsidR="004664D5" w:rsidRPr="004664D5" w:rsidRDefault="007349B7" w:rsidP="004664D5">
      <w:pPr>
        <w:shd w:val="clear" w:color="auto" w:fill="FFFFFF"/>
        <w:ind w:firstLine="709"/>
        <w:jc w:val="both"/>
        <w:rPr>
          <w:sz w:val="24"/>
          <w:szCs w:val="24"/>
        </w:rPr>
      </w:pPr>
      <w:r w:rsidRPr="004664D5">
        <w:rPr>
          <w:sz w:val="24"/>
          <w:szCs w:val="24"/>
        </w:rPr>
        <w:t xml:space="preserve">2.1.3 </w:t>
      </w:r>
      <w:r w:rsidR="004664D5" w:rsidRPr="004664D5">
        <w:rPr>
          <w:sz w:val="24"/>
          <w:szCs w:val="24"/>
        </w:rPr>
        <w:t>персонал, выполняющий работы по демонтажу металлоконструкций на территор</w:t>
      </w:r>
      <w:proofErr w:type="gramStart"/>
      <w:r w:rsidR="004664D5" w:rsidRPr="004664D5">
        <w:rPr>
          <w:sz w:val="24"/>
          <w:szCs w:val="24"/>
        </w:rPr>
        <w:t>ии АО</w:t>
      </w:r>
      <w:proofErr w:type="gramEnd"/>
      <w:r w:rsidR="004664D5" w:rsidRPr="004664D5">
        <w:rPr>
          <w:sz w:val="24"/>
          <w:szCs w:val="24"/>
        </w:rPr>
        <w:t xml:space="preserve"> «Завод «Экран» должен пройти обучение на право выполнения работ на высоте, а также выполнение работ повышенной опасности.</w:t>
      </w:r>
    </w:p>
    <w:p w:rsidR="004664D5" w:rsidRPr="004664D5" w:rsidRDefault="004664D5" w:rsidP="00591F98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4664D5">
        <w:rPr>
          <w:sz w:val="24"/>
          <w:szCs w:val="24"/>
        </w:rPr>
        <w:t xml:space="preserve">2.1.4 до начала работ между АО «Завод «Экран» и </w:t>
      </w:r>
      <w:proofErr w:type="gramStart"/>
      <w:r w:rsidRPr="004664D5">
        <w:rPr>
          <w:sz w:val="24"/>
          <w:szCs w:val="24"/>
        </w:rPr>
        <w:t>компанией, оказывающей услуги по демонтажу металлоконструкций должен быть подписан</w:t>
      </w:r>
      <w:proofErr w:type="gramEnd"/>
      <w:r w:rsidRPr="004664D5">
        <w:rPr>
          <w:sz w:val="24"/>
          <w:szCs w:val="24"/>
        </w:rPr>
        <w:t xml:space="preserve"> акт – допуск персонала на территорию АО «Завод «Экран» с указанием мер безопасности при выполнении данных работ, а также ответственных за реализацию мер безопасности.</w:t>
      </w:r>
    </w:p>
    <w:p w:rsidR="005D03E5" w:rsidRPr="00620A94" w:rsidRDefault="005D03E5" w:rsidP="00DA6C0A">
      <w:pPr>
        <w:ind w:firstLine="284"/>
        <w:jc w:val="center"/>
        <w:rPr>
          <w:b/>
          <w:sz w:val="24"/>
          <w:szCs w:val="24"/>
        </w:rPr>
      </w:pPr>
      <w:r w:rsidRPr="00620A94">
        <w:rPr>
          <w:b/>
          <w:sz w:val="24"/>
          <w:szCs w:val="24"/>
        </w:rPr>
        <w:t>3 ПРАВА И ОБЯЗАННОСТИ СТОРОН</w:t>
      </w:r>
    </w:p>
    <w:p w:rsidR="005D03E5" w:rsidRPr="00620A94" w:rsidRDefault="005D03E5" w:rsidP="00DA6C0A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3.1 Исполнитель вправе:</w:t>
      </w:r>
    </w:p>
    <w:p w:rsidR="005D03E5" w:rsidRPr="00620A94" w:rsidRDefault="005D03E5" w:rsidP="00DA6C0A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3.1.1</w:t>
      </w:r>
      <w:proofErr w:type="gramStart"/>
      <w:r w:rsidRPr="00620A94">
        <w:rPr>
          <w:sz w:val="24"/>
          <w:szCs w:val="24"/>
        </w:rPr>
        <w:t xml:space="preserve"> П</w:t>
      </w:r>
      <w:proofErr w:type="gramEnd"/>
      <w:r w:rsidRPr="00620A94">
        <w:rPr>
          <w:sz w:val="24"/>
          <w:szCs w:val="24"/>
        </w:rPr>
        <w:t>риостановить оказание услуг в случае неисполнения или ненадлежащего исполнения Заказчиком взятых на себя обязательств по настоящему договору до устранения выявленных нарушений.</w:t>
      </w:r>
    </w:p>
    <w:p w:rsidR="005D03E5" w:rsidRPr="00620A94" w:rsidRDefault="005D03E5" w:rsidP="005D03E5">
      <w:pPr>
        <w:pStyle w:val="a5"/>
        <w:numPr>
          <w:ilvl w:val="1"/>
          <w:numId w:val="3"/>
        </w:numPr>
        <w:jc w:val="both"/>
        <w:rPr>
          <w:sz w:val="24"/>
          <w:szCs w:val="24"/>
        </w:rPr>
      </w:pPr>
      <w:r w:rsidRPr="00620A94">
        <w:rPr>
          <w:sz w:val="24"/>
          <w:szCs w:val="24"/>
        </w:rPr>
        <w:t>Исполнитель обязан:</w:t>
      </w:r>
    </w:p>
    <w:p w:rsidR="005D03E5" w:rsidRPr="00620A94" w:rsidRDefault="005D03E5" w:rsidP="005D03E5">
      <w:pPr>
        <w:pStyle w:val="ConsNormal"/>
        <w:numPr>
          <w:ilvl w:val="2"/>
          <w:numId w:val="3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Выполнить все работы в объеме и сроки, предусмотренные настоящим договором и сдать работы Заказчику по Акту выполненных работ.</w:t>
      </w:r>
    </w:p>
    <w:p w:rsidR="005D03E5" w:rsidRPr="00620A94" w:rsidRDefault="005D03E5" w:rsidP="005D03E5">
      <w:pPr>
        <w:pStyle w:val="ConsNormal"/>
        <w:numPr>
          <w:ilvl w:val="2"/>
          <w:numId w:val="3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Нести ответственность перед Заказчиком за надлежащее выполнение работ по настоящему договору.</w:t>
      </w:r>
    </w:p>
    <w:p w:rsidR="005D03E5" w:rsidRPr="00620A94" w:rsidRDefault="005D03E5" w:rsidP="005D03E5">
      <w:pPr>
        <w:pStyle w:val="ConsNormal"/>
        <w:numPr>
          <w:ilvl w:val="2"/>
          <w:numId w:val="3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Обеспечить выполнение на объекте необходимых мероприятий по охране труда, пожарной и промышленной безопасности, санитарные нормы, регламенты, инструкции, технические условия, направленные на обеспечение экологической безопасности, природоохранного законодательства.</w:t>
      </w:r>
    </w:p>
    <w:p w:rsidR="005D03E5" w:rsidRPr="00620A94" w:rsidRDefault="005D03E5" w:rsidP="005D03E5">
      <w:pPr>
        <w:pStyle w:val="ConsNormal"/>
        <w:numPr>
          <w:ilvl w:val="2"/>
          <w:numId w:val="3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Выполнить в полном объеме все свои обязательства, предусмотренные настоящим договором.</w:t>
      </w:r>
    </w:p>
    <w:p w:rsidR="005D03E5" w:rsidRPr="00620A94" w:rsidRDefault="005D03E5" w:rsidP="005D03E5">
      <w:pPr>
        <w:pStyle w:val="ConsNormal"/>
        <w:numPr>
          <w:ilvl w:val="2"/>
          <w:numId w:val="3"/>
        </w:numPr>
        <w:tabs>
          <w:tab w:val="left" w:pos="851"/>
          <w:tab w:val="num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Незамедлительно известить Заказчика и до получения от него указаний приостановить работы при обнаружении:</w:t>
      </w:r>
    </w:p>
    <w:p w:rsidR="005D03E5" w:rsidRPr="00620A94" w:rsidRDefault="005D03E5" w:rsidP="005D03E5">
      <w:pPr>
        <w:pStyle w:val="ConsNormal"/>
        <w:widowControl/>
        <w:numPr>
          <w:ilvl w:val="0"/>
          <w:numId w:val="10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lastRenderedPageBreak/>
        <w:t>возможности неблагоприятных для Заказчика последствий выполнения его указаний о способе выполнения работы;</w:t>
      </w:r>
    </w:p>
    <w:p w:rsidR="005D03E5" w:rsidRPr="004146CE" w:rsidRDefault="005D03E5" w:rsidP="004146CE">
      <w:pPr>
        <w:pStyle w:val="ConsNormal"/>
        <w:widowControl/>
        <w:numPr>
          <w:ilvl w:val="0"/>
          <w:numId w:val="10"/>
        </w:numPr>
        <w:tabs>
          <w:tab w:val="left" w:pos="540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 xml:space="preserve">иных, не зависящих от Исполнителя обстоятельств, угрожающих годности или </w:t>
      </w:r>
      <w:r w:rsidRPr="004146CE">
        <w:rPr>
          <w:rFonts w:ascii="Times New Roman" w:hAnsi="Times New Roman"/>
          <w:sz w:val="24"/>
          <w:szCs w:val="24"/>
        </w:rPr>
        <w:t>прочности результатов выполняемой работы, либо создают невозможность ее завершения в срок.</w:t>
      </w:r>
    </w:p>
    <w:p w:rsidR="00591F98" w:rsidRPr="004146CE" w:rsidRDefault="005D03E5" w:rsidP="004146CE">
      <w:pPr>
        <w:suppressAutoHyphens w:val="0"/>
        <w:ind w:firstLine="709"/>
        <w:jc w:val="both"/>
        <w:rPr>
          <w:sz w:val="24"/>
          <w:szCs w:val="24"/>
        </w:rPr>
      </w:pPr>
      <w:r w:rsidRPr="004146CE">
        <w:rPr>
          <w:sz w:val="24"/>
        </w:rPr>
        <w:t xml:space="preserve">3.2.6 </w:t>
      </w:r>
      <w:r w:rsidR="00591F98" w:rsidRPr="004146CE">
        <w:rPr>
          <w:sz w:val="24"/>
        </w:rPr>
        <w:t>Р</w:t>
      </w:r>
      <w:r w:rsidR="004664D5" w:rsidRPr="004146CE">
        <w:rPr>
          <w:sz w:val="24"/>
        </w:rPr>
        <w:t>аздела</w:t>
      </w:r>
      <w:r w:rsidR="00591F98" w:rsidRPr="004146CE">
        <w:rPr>
          <w:sz w:val="24"/>
        </w:rPr>
        <w:t>нные металлоконструкции</w:t>
      </w:r>
      <w:r w:rsidR="004664D5" w:rsidRPr="004146CE">
        <w:rPr>
          <w:sz w:val="24"/>
        </w:rPr>
        <w:t xml:space="preserve"> </w:t>
      </w:r>
      <w:r w:rsidR="00591F98" w:rsidRPr="004146CE">
        <w:rPr>
          <w:sz w:val="24"/>
          <w:szCs w:val="24"/>
        </w:rPr>
        <w:t>разобрать на части: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деловой металл;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3А габаритами: длинна не более 5, ширина не более 2м;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5А габаритами: длинна не более 5, ширина не более 2м;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12А габаритами: длинна не более 5, ширина не более 2м.</w:t>
      </w:r>
    </w:p>
    <w:p w:rsidR="005D03E5" w:rsidRPr="004146CE" w:rsidRDefault="005D03E5" w:rsidP="004146CE">
      <w:pPr>
        <w:pStyle w:val="a6"/>
        <w:tabs>
          <w:tab w:val="left" w:pos="1134"/>
        </w:tabs>
        <w:ind w:firstLine="709"/>
        <w:jc w:val="both"/>
        <w:rPr>
          <w:sz w:val="24"/>
        </w:rPr>
      </w:pPr>
      <w:r w:rsidRPr="004146CE">
        <w:rPr>
          <w:sz w:val="24"/>
        </w:rPr>
        <w:t>3.2.7</w:t>
      </w:r>
      <w:proofErr w:type="gramStart"/>
      <w:r w:rsidRPr="004146CE">
        <w:rPr>
          <w:sz w:val="24"/>
        </w:rPr>
        <w:t xml:space="preserve"> Н</w:t>
      </w:r>
      <w:proofErr w:type="gramEnd"/>
      <w:r w:rsidRPr="004146CE">
        <w:rPr>
          <w:sz w:val="24"/>
        </w:rPr>
        <w:t xml:space="preserve">аправить Заказчику счет и акт об оказанных услугах в течение 5 дней с даты окончания работ. </w:t>
      </w:r>
    </w:p>
    <w:p w:rsidR="005D03E5" w:rsidRPr="00620A94" w:rsidRDefault="005D03E5" w:rsidP="00591F98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3.3 Заказчик обязан: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3.3.1</w:t>
      </w:r>
      <w:proofErr w:type="gramStart"/>
      <w:r w:rsidRPr="00620A94">
        <w:rPr>
          <w:sz w:val="24"/>
          <w:szCs w:val="24"/>
        </w:rPr>
        <w:t xml:space="preserve"> О</w:t>
      </w:r>
      <w:proofErr w:type="gramEnd"/>
      <w:r w:rsidRPr="00620A94">
        <w:rPr>
          <w:sz w:val="24"/>
          <w:szCs w:val="24"/>
        </w:rPr>
        <w:t xml:space="preserve">беспечить беспрепятственный доступ персонала Исполнителя к </w:t>
      </w:r>
      <w:r w:rsidR="004664D5">
        <w:rPr>
          <w:sz w:val="24"/>
          <w:szCs w:val="24"/>
        </w:rPr>
        <w:t>объектам, подлежащим демонтажу</w:t>
      </w:r>
      <w:r w:rsidRPr="00620A94">
        <w:rPr>
          <w:sz w:val="24"/>
          <w:szCs w:val="24"/>
        </w:rPr>
        <w:t>.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3.3.2</w:t>
      </w:r>
      <w:proofErr w:type="gramStart"/>
      <w:r w:rsidRPr="00620A94">
        <w:rPr>
          <w:sz w:val="24"/>
          <w:szCs w:val="24"/>
        </w:rPr>
        <w:t xml:space="preserve"> О</w:t>
      </w:r>
      <w:proofErr w:type="gramEnd"/>
      <w:r w:rsidRPr="00620A94">
        <w:rPr>
          <w:sz w:val="24"/>
          <w:szCs w:val="24"/>
        </w:rPr>
        <w:t xml:space="preserve">платить Исполнителю выполненные работы по </w:t>
      </w:r>
      <w:r w:rsidR="004664D5">
        <w:rPr>
          <w:sz w:val="24"/>
          <w:szCs w:val="24"/>
        </w:rPr>
        <w:t>демонтажу металлоконструкций</w:t>
      </w:r>
      <w:r w:rsidRPr="00620A94">
        <w:rPr>
          <w:sz w:val="24"/>
          <w:szCs w:val="24"/>
        </w:rPr>
        <w:t>.</w:t>
      </w:r>
    </w:p>
    <w:p w:rsidR="004664D5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3.3.3</w:t>
      </w:r>
      <w:proofErr w:type="gramStart"/>
      <w:r w:rsidRPr="00620A94">
        <w:rPr>
          <w:sz w:val="24"/>
          <w:szCs w:val="24"/>
        </w:rPr>
        <w:t xml:space="preserve"> Н</w:t>
      </w:r>
      <w:proofErr w:type="gramEnd"/>
      <w:r w:rsidRPr="00620A94">
        <w:rPr>
          <w:sz w:val="24"/>
          <w:szCs w:val="24"/>
        </w:rPr>
        <w:t>азначить ответственн</w:t>
      </w:r>
      <w:r w:rsidR="004664D5">
        <w:rPr>
          <w:sz w:val="24"/>
          <w:szCs w:val="24"/>
        </w:rPr>
        <w:t>ых</w:t>
      </w:r>
      <w:r w:rsidRPr="00620A94">
        <w:rPr>
          <w:sz w:val="24"/>
          <w:szCs w:val="24"/>
        </w:rPr>
        <w:t xml:space="preserve"> представител</w:t>
      </w:r>
      <w:r w:rsidR="004664D5">
        <w:rPr>
          <w:sz w:val="24"/>
          <w:szCs w:val="24"/>
        </w:rPr>
        <w:t>ей</w:t>
      </w:r>
      <w:r w:rsidRPr="00620A94">
        <w:rPr>
          <w:sz w:val="24"/>
          <w:szCs w:val="24"/>
        </w:rPr>
        <w:t xml:space="preserve"> для контроля оказания услуг по </w:t>
      </w:r>
      <w:r w:rsidR="004664D5">
        <w:rPr>
          <w:sz w:val="24"/>
          <w:szCs w:val="24"/>
        </w:rPr>
        <w:t>демонтажу металлоконструкций в части: пожарной безопасности, охраны труда, промышленной безопасности, экологической безопасности.</w:t>
      </w:r>
    </w:p>
    <w:p w:rsidR="005D03E5" w:rsidRPr="00620A94" w:rsidRDefault="005D03E5" w:rsidP="00591F98">
      <w:pPr>
        <w:spacing w:after="240"/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3.3.4</w:t>
      </w:r>
      <w:proofErr w:type="gramStart"/>
      <w:r w:rsidRPr="00620A94">
        <w:rPr>
          <w:sz w:val="24"/>
          <w:szCs w:val="24"/>
        </w:rPr>
        <w:t xml:space="preserve"> П</w:t>
      </w:r>
      <w:proofErr w:type="gramEnd"/>
      <w:r w:rsidRPr="00620A94">
        <w:rPr>
          <w:sz w:val="24"/>
          <w:szCs w:val="24"/>
        </w:rPr>
        <w:t>ри нарушении условий, предусмотренных настоящим Договором, составлять и (или) подписывать акт о выявленных нарушениях.</w:t>
      </w:r>
    </w:p>
    <w:p w:rsidR="005D03E5" w:rsidRPr="00620A94" w:rsidRDefault="005D03E5" w:rsidP="005D03E5">
      <w:pPr>
        <w:pStyle w:val="a5"/>
        <w:numPr>
          <w:ilvl w:val="0"/>
          <w:numId w:val="3"/>
        </w:numPr>
        <w:jc w:val="center"/>
        <w:rPr>
          <w:sz w:val="24"/>
          <w:szCs w:val="24"/>
        </w:rPr>
      </w:pPr>
      <w:r w:rsidRPr="00620A94">
        <w:rPr>
          <w:b/>
          <w:sz w:val="24"/>
          <w:szCs w:val="24"/>
        </w:rPr>
        <w:t>ПРОИЗВОДСТВО РАБОТ</w:t>
      </w:r>
    </w:p>
    <w:p w:rsidR="005D03E5" w:rsidRPr="00620A94" w:rsidRDefault="005D03E5" w:rsidP="005D03E5">
      <w:pPr>
        <w:pStyle w:val="a5"/>
        <w:numPr>
          <w:ilvl w:val="1"/>
          <w:numId w:val="5"/>
        </w:numPr>
        <w:tabs>
          <w:tab w:val="left" w:pos="1134"/>
        </w:tabs>
        <w:spacing w:before="120"/>
        <w:ind w:left="0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Все материалы, приспособления, оборудование, инструменты необходимые для производства работ, Исполнитель доставляет на место выполнения работ собственными силами, за свой счет.</w:t>
      </w:r>
    </w:p>
    <w:p w:rsidR="005D03E5" w:rsidRPr="00620A94" w:rsidRDefault="005D03E5" w:rsidP="005D03E5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 xml:space="preserve">Заказчик назначает своего представителя, который от его имени совместно с Исполнителем осуществляет приемку по акту выполненных работ, технический надзор и </w:t>
      </w:r>
      <w:proofErr w:type="gramStart"/>
      <w:r w:rsidRPr="00620A94">
        <w:rPr>
          <w:sz w:val="24"/>
          <w:szCs w:val="24"/>
        </w:rPr>
        <w:t>контроль за</w:t>
      </w:r>
      <w:proofErr w:type="gramEnd"/>
      <w:r w:rsidRPr="00620A94">
        <w:rPr>
          <w:sz w:val="24"/>
          <w:szCs w:val="24"/>
        </w:rPr>
        <w:t xml:space="preserve"> их выполнением и качеством, а также производит проверку соответствия используемых Исполнителем материалов и оборудования условиям договора.</w:t>
      </w:r>
    </w:p>
    <w:p w:rsidR="005D03E5" w:rsidRPr="00620A94" w:rsidRDefault="005D03E5" w:rsidP="005D03E5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Представитель Заказчика имеет право беспрепятственного доступа к</w:t>
      </w:r>
      <w:r w:rsidR="008A0578">
        <w:rPr>
          <w:sz w:val="24"/>
          <w:szCs w:val="24"/>
        </w:rPr>
        <w:t xml:space="preserve"> объектам демонтажа </w:t>
      </w:r>
      <w:r w:rsidRPr="00620A94">
        <w:rPr>
          <w:sz w:val="24"/>
          <w:szCs w:val="24"/>
        </w:rPr>
        <w:t>в течение всего периода производства работ</w:t>
      </w:r>
      <w:r w:rsidR="008A0578">
        <w:rPr>
          <w:sz w:val="24"/>
          <w:szCs w:val="24"/>
        </w:rPr>
        <w:t xml:space="preserve"> с 8-00 до 17-00 с понедельника по пятницу</w:t>
      </w:r>
      <w:r w:rsidRPr="00620A94">
        <w:rPr>
          <w:sz w:val="24"/>
          <w:szCs w:val="24"/>
        </w:rPr>
        <w:t>.</w:t>
      </w:r>
    </w:p>
    <w:p w:rsidR="005D03E5" w:rsidRPr="00620A94" w:rsidRDefault="005D03E5" w:rsidP="005D03E5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 xml:space="preserve">Ответственность за соблюдение работниками Исполнителя техники безопасности при выполнении работ по настоящему договору несет Исполнитель. Исполнитель обязан проводить инструктаж своих работников по технике безопасности и охране труда, обеспечивать своих работников средствами индивидуальной защиты и осуществлять </w:t>
      </w:r>
      <w:proofErr w:type="gramStart"/>
      <w:r w:rsidRPr="00620A94">
        <w:rPr>
          <w:sz w:val="24"/>
          <w:szCs w:val="24"/>
        </w:rPr>
        <w:t>контроль за</w:t>
      </w:r>
      <w:proofErr w:type="gramEnd"/>
      <w:r w:rsidRPr="00620A94">
        <w:rPr>
          <w:sz w:val="24"/>
          <w:szCs w:val="24"/>
        </w:rPr>
        <w:t xml:space="preserve"> их использованием работниками.  </w:t>
      </w:r>
    </w:p>
    <w:p w:rsidR="005D03E5" w:rsidRPr="00620A94" w:rsidRDefault="005D03E5" w:rsidP="005D03E5">
      <w:pPr>
        <w:pStyle w:val="a5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Исполнитель обязан применять при производстве работ механизмы, оборудование, инструмент, которые по своим техническим характеристикам соответствуют условиям безопасного выполнения работ, исключающие травматизм работающих и возникновение аварий.</w:t>
      </w:r>
    </w:p>
    <w:p w:rsidR="005D03E5" w:rsidRPr="00620A94" w:rsidRDefault="005D03E5" w:rsidP="005D03E5">
      <w:pPr>
        <w:ind w:firstLine="709"/>
        <w:contextualSpacing/>
        <w:jc w:val="both"/>
        <w:rPr>
          <w:color w:val="000000"/>
          <w:spacing w:val="6"/>
          <w:sz w:val="24"/>
          <w:szCs w:val="24"/>
        </w:rPr>
      </w:pPr>
      <w:r w:rsidRPr="00620A94">
        <w:rPr>
          <w:sz w:val="24"/>
          <w:szCs w:val="24"/>
        </w:rPr>
        <w:t xml:space="preserve">4.6 </w:t>
      </w:r>
      <w:r w:rsidRPr="00620A94">
        <w:rPr>
          <w:color w:val="000000"/>
          <w:spacing w:val="6"/>
          <w:sz w:val="24"/>
          <w:szCs w:val="24"/>
        </w:rPr>
        <w:t>Приемка работ, выполненных Исполнителем, в соответствии с требованиями п. 1.1 настоящего договора осуществляется  представителем Заказчика с составлением Акта выполненных работ.</w:t>
      </w:r>
    </w:p>
    <w:p w:rsidR="005D03E5" w:rsidRPr="00620A94" w:rsidRDefault="005D03E5" w:rsidP="005D03E5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 w:rsidRPr="00620A94">
        <w:rPr>
          <w:color w:val="000000"/>
          <w:sz w:val="24"/>
          <w:szCs w:val="24"/>
        </w:rPr>
        <w:t>4.7</w:t>
      </w:r>
      <w:proofErr w:type="gramStart"/>
      <w:r w:rsidRPr="00620A94">
        <w:rPr>
          <w:color w:val="000000"/>
          <w:sz w:val="24"/>
          <w:szCs w:val="24"/>
        </w:rPr>
        <w:t xml:space="preserve"> В</w:t>
      </w:r>
      <w:proofErr w:type="gramEnd"/>
      <w:r w:rsidRPr="00620A94">
        <w:rPr>
          <w:color w:val="000000"/>
          <w:sz w:val="24"/>
          <w:szCs w:val="24"/>
        </w:rPr>
        <w:t xml:space="preserve"> случае обнаружения при приемке работ отступлений Исполнителя от требований, предусмотренных п. 1.1. настоящего договора, а также Приложением 1 к настоящему договору, ухудшивших результат работы, или обнаружения иных недостатков в работе, Сторонами составляется Акт, в котором отражаются обнаруженные недостатки, и Заказчиком устанавливается срок для их устранения Исполнителем.</w:t>
      </w:r>
    </w:p>
    <w:p w:rsidR="005D03E5" w:rsidRPr="00620A94" w:rsidRDefault="005D03E5" w:rsidP="005D03E5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 w:rsidRPr="00620A94">
        <w:rPr>
          <w:color w:val="000000"/>
          <w:sz w:val="24"/>
          <w:szCs w:val="24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5D03E5" w:rsidRPr="00620A94" w:rsidRDefault="005D03E5" w:rsidP="005D03E5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 w:rsidRPr="00620A94">
        <w:rPr>
          <w:color w:val="000000"/>
          <w:sz w:val="24"/>
          <w:szCs w:val="24"/>
        </w:rPr>
        <w:t>4.8</w:t>
      </w:r>
      <w:proofErr w:type="gramStart"/>
      <w:r w:rsidRPr="00620A94">
        <w:rPr>
          <w:color w:val="000000"/>
          <w:sz w:val="24"/>
          <w:szCs w:val="24"/>
        </w:rPr>
        <w:t xml:space="preserve"> П</w:t>
      </w:r>
      <w:proofErr w:type="gramEnd"/>
      <w:r w:rsidRPr="00620A94">
        <w:rPr>
          <w:color w:val="000000"/>
          <w:sz w:val="24"/>
          <w:szCs w:val="24"/>
        </w:rPr>
        <w:t>ри отказе либо уклонении Исполнителя от составления или подписания Акта, указанного в пункте 4.7 настоящего Договора, Заказчик подписывает Акт в одностороннем  порядке. Подписанный Заказчиком Акт направляется Исполнителю.</w:t>
      </w:r>
    </w:p>
    <w:p w:rsidR="005D03E5" w:rsidRPr="00620A94" w:rsidRDefault="005D03E5" w:rsidP="005D03E5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 w:rsidRPr="00620A94">
        <w:rPr>
          <w:color w:val="000000"/>
          <w:sz w:val="24"/>
          <w:szCs w:val="24"/>
        </w:rPr>
        <w:t>4.9 Исполнитель должен без дополнительной оплаты устранить отраженные в Акте недостатки в установленный Заказчиком срок.</w:t>
      </w:r>
    </w:p>
    <w:p w:rsidR="005D03E5" w:rsidRPr="00620A94" w:rsidRDefault="005D03E5" w:rsidP="005D03E5">
      <w:pPr>
        <w:shd w:val="clear" w:color="auto" w:fill="FFFFFF"/>
        <w:ind w:left="4" w:right="11" w:firstLine="705"/>
        <w:jc w:val="both"/>
        <w:rPr>
          <w:color w:val="000000"/>
          <w:sz w:val="24"/>
          <w:szCs w:val="24"/>
        </w:rPr>
      </w:pPr>
      <w:r w:rsidRPr="00620A94">
        <w:rPr>
          <w:color w:val="000000"/>
          <w:sz w:val="24"/>
          <w:szCs w:val="24"/>
        </w:rPr>
        <w:lastRenderedPageBreak/>
        <w:t>4.10</w:t>
      </w:r>
      <w:proofErr w:type="gramStart"/>
      <w:r w:rsidRPr="00620A94">
        <w:rPr>
          <w:color w:val="000000"/>
          <w:sz w:val="24"/>
          <w:szCs w:val="24"/>
        </w:rPr>
        <w:t xml:space="preserve"> В</w:t>
      </w:r>
      <w:proofErr w:type="gramEnd"/>
      <w:r w:rsidRPr="00620A94">
        <w:rPr>
          <w:color w:val="000000"/>
          <w:sz w:val="24"/>
          <w:szCs w:val="24"/>
        </w:rPr>
        <w:t xml:space="preserve"> случае не устранения Исполнителем недостатков в соответствии с Актом, составленным согласно п.4.8 и 4.9 настоящего Договора, Заказчик вправе привлечь для устранения недостатков работ третье лицо. Исполнитель обязан возместить Заказчику понесенные расходы на устранение недостатков.</w:t>
      </w:r>
    </w:p>
    <w:p w:rsidR="005D03E5" w:rsidRPr="00620A94" w:rsidRDefault="005D03E5" w:rsidP="00591F98">
      <w:pPr>
        <w:shd w:val="clear" w:color="auto" w:fill="FFFFFF"/>
        <w:spacing w:after="240"/>
        <w:ind w:left="6" w:right="11" w:firstLine="703"/>
        <w:jc w:val="both"/>
        <w:rPr>
          <w:color w:val="000000"/>
          <w:sz w:val="24"/>
          <w:szCs w:val="24"/>
        </w:rPr>
      </w:pPr>
      <w:r w:rsidRPr="00620A94">
        <w:rPr>
          <w:color w:val="000000"/>
          <w:sz w:val="24"/>
          <w:szCs w:val="24"/>
        </w:rPr>
        <w:t>4.11</w:t>
      </w:r>
      <w:proofErr w:type="gramStart"/>
      <w:r w:rsidRPr="00620A94">
        <w:rPr>
          <w:color w:val="000000"/>
          <w:sz w:val="24"/>
          <w:szCs w:val="24"/>
        </w:rPr>
        <w:t xml:space="preserve"> В</w:t>
      </w:r>
      <w:proofErr w:type="gramEnd"/>
      <w:r w:rsidRPr="00620A94">
        <w:rPr>
          <w:color w:val="000000"/>
          <w:sz w:val="24"/>
          <w:szCs w:val="24"/>
        </w:rPr>
        <w:t>се работы по монтажу должны выполняться исключительно в соответствии исполнительной документацией. Исполнительная документация после монтажа и пуско-наладочных работ передается представителю Заказчика.</w:t>
      </w:r>
    </w:p>
    <w:p w:rsidR="005D03E5" w:rsidRPr="00620A94" w:rsidRDefault="005D03E5" w:rsidP="005D03E5">
      <w:pPr>
        <w:ind w:firstLine="709"/>
        <w:jc w:val="center"/>
        <w:rPr>
          <w:b/>
          <w:sz w:val="24"/>
          <w:szCs w:val="24"/>
        </w:rPr>
      </w:pPr>
      <w:r w:rsidRPr="00620A94">
        <w:rPr>
          <w:b/>
          <w:sz w:val="24"/>
          <w:szCs w:val="24"/>
        </w:rPr>
        <w:t>5 ГАРАНТИИ</w:t>
      </w:r>
    </w:p>
    <w:p w:rsidR="005D03E5" w:rsidRPr="00620A94" w:rsidRDefault="005D03E5" w:rsidP="005D03E5">
      <w:pPr>
        <w:pStyle w:val="ConsNormal"/>
        <w:widowControl/>
        <w:tabs>
          <w:tab w:val="left" w:pos="900"/>
          <w:tab w:val="left" w:pos="1080"/>
          <w:tab w:val="num" w:pos="1440"/>
        </w:tabs>
        <w:spacing w:before="120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5.1 Исполнитель гарантирует:</w:t>
      </w:r>
    </w:p>
    <w:p w:rsidR="005D03E5" w:rsidRPr="00620A94" w:rsidRDefault="005D03E5" w:rsidP="005D03E5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качество выполнения всех работ в соответствии с действующими нормами и техническими условиями;</w:t>
      </w:r>
    </w:p>
    <w:p w:rsidR="005D03E5" w:rsidRPr="00620A94" w:rsidRDefault="005D03E5" w:rsidP="00DA6C0A">
      <w:pPr>
        <w:pStyle w:val="Con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объекта.</w:t>
      </w:r>
    </w:p>
    <w:p w:rsidR="00863515" w:rsidRDefault="005D03E5" w:rsidP="00591F98">
      <w:pPr>
        <w:pStyle w:val="ConsNormal"/>
        <w:widowControl/>
        <w:numPr>
          <w:ilvl w:val="1"/>
          <w:numId w:val="17"/>
        </w:numPr>
        <w:tabs>
          <w:tab w:val="left" w:pos="-3119"/>
          <w:tab w:val="left" w:pos="851"/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В случае отказа Исполнителя устранить обнаруженные дефекты, Заказчик вправе привлечь для их устранения третьих лиц за счет Исполнителя.</w:t>
      </w:r>
    </w:p>
    <w:p w:rsidR="005D03E5" w:rsidRPr="00863515" w:rsidRDefault="005D03E5" w:rsidP="00DA6C0A">
      <w:pPr>
        <w:pStyle w:val="ConsNormal"/>
        <w:widowControl/>
        <w:numPr>
          <w:ilvl w:val="0"/>
          <w:numId w:val="17"/>
        </w:numPr>
        <w:tabs>
          <w:tab w:val="left" w:pos="-311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b/>
          <w:sz w:val="24"/>
          <w:szCs w:val="24"/>
        </w:rPr>
        <w:t>РАСТОРЖЕНИЕ ДОГОВОРА</w:t>
      </w:r>
    </w:p>
    <w:p w:rsidR="005D03E5" w:rsidRPr="00620A94" w:rsidRDefault="005D03E5" w:rsidP="00DA6C0A">
      <w:pPr>
        <w:pStyle w:val="ConsNormal"/>
        <w:widowControl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6.1 Заказчик вправе расторгнуть договор в следующих случаях:</w:t>
      </w:r>
    </w:p>
    <w:p w:rsidR="005D03E5" w:rsidRPr="00620A94" w:rsidRDefault="005D03E5" w:rsidP="00DA6C0A">
      <w:pPr>
        <w:pStyle w:val="ConsNormal"/>
        <w:widowControl/>
        <w:numPr>
          <w:ilvl w:val="0"/>
          <w:numId w:val="12"/>
        </w:numPr>
        <w:tabs>
          <w:tab w:val="num" w:pos="0"/>
          <w:tab w:val="left" w:pos="426"/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задержки Исполнителем начала производства работ по настоящему договору более чем на 5 (пять) дней по причинам, не зависящим от Заказчика;</w:t>
      </w:r>
    </w:p>
    <w:p w:rsidR="005D03E5" w:rsidRPr="00620A94" w:rsidRDefault="005D03E5" w:rsidP="005D03E5">
      <w:pPr>
        <w:pStyle w:val="ConsNormal"/>
        <w:widowControl/>
        <w:numPr>
          <w:ilvl w:val="0"/>
          <w:numId w:val="12"/>
        </w:numPr>
        <w:tabs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нарушения Исполнителем сроков выполнения работ настоящему договору, влекущего увеличение сроков окончания работ более чем на месяц;</w:t>
      </w:r>
    </w:p>
    <w:p w:rsidR="005D03E5" w:rsidRPr="00620A94" w:rsidRDefault="005D03E5" w:rsidP="005D03E5">
      <w:pPr>
        <w:pStyle w:val="ConsNormal"/>
        <w:widowControl/>
        <w:numPr>
          <w:ilvl w:val="0"/>
          <w:numId w:val="12"/>
        </w:numPr>
        <w:tabs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несоблюдения Исполнителем требований по качеству работ;</w:t>
      </w:r>
    </w:p>
    <w:p w:rsidR="005D03E5" w:rsidRPr="00620A94" w:rsidRDefault="005D03E5" w:rsidP="005D03E5">
      <w:pPr>
        <w:pStyle w:val="ConsNormal"/>
        <w:widowControl/>
        <w:numPr>
          <w:ilvl w:val="0"/>
          <w:numId w:val="12"/>
        </w:numPr>
        <w:tabs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в рамках действующего законодательства, лишающих Исполнителя права на производство работ.</w:t>
      </w:r>
    </w:p>
    <w:p w:rsidR="005D03E5" w:rsidRPr="00620A94" w:rsidRDefault="005D03E5" w:rsidP="00591F98">
      <w:pPr>
        <w:pStyle w:val="ConsNormal"/>
        <w:widowControl/>
        <w:numPr>
          <w:ilvl w:val="1"/>
          <w:numId w:val="16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after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Исполнитель вправе расторгнуть договор в случае консервации или остановки Заказчиком производства работ по причинам, не зависящим от Исполнителя, на срок, превышающий три месяца.</w:t>
      </w:r>
    </w:p>
    <w:p w:rsidR="005D03E5" w:rsidRPr="00620A94" w:rsidRDefault="005D03E5" w:rsidP="00DA6C0A">
      <w:pPr>
        <w:pStyle w:val="a5"/>
        <w:numPr>
          <w:ilvl w:val="0"/>
          <w:numId w:val="16"/>
        </w:numPr>
        <w:jc w:val="center"/>
        <w:rPr>
          <w:sz w:val="24"/>
          <w:szCs w:val="24"/>
        </w:rPr>
      </w:pPr>
      <w:r w:rsidRPr="00620A94">
        <w:rPr>
          <w:b/>
          <w:sz w:val="24"/>
          <w:szCs w:val="24"/>
        </w:rPr>
        <w:t>ЦЕНА И ПОРЯДОК РАСЧЕТА</w:t>
      </w:r>
    </w:p>
    <w:p w:rsidR="00591F98" w:rsidRPr="00863F83" w:rsidRDefault="005D03E5" w:rsidP="00591F98">
      <w:pPr>
        <w:pStyle w:val="a6"/>
        <w:ind w:firstLine="709"/>
        <w:jc w:val="both"/>
        <w:rPr>
          <w:sz w:val="24"/>
        </w:rPr>
      </w:pPr>
      <w:r w:rsidRPr="00620A94">
        <w:rPr>
          <w:sz w:val="24"/>
        </w:rPr>
        <w:t>7.1</w:t>
      </w:r>
      <w:proofErr w:type="gramStart"/>
      <w:r w:rsidRPr="00620A94">
        <w:rPr>
          <w:sz w:val="24"/>
        </w:rPr>
        <w:t xml:space="preserve"> П</w:t>
      </w:r>
      <w:proofErr w:type="gramEnd"/>
      <w:r w:rsidRPr="00620A94">
        <w:rPr>
          <w:sz w:val="24"/>
        </w:rPr>
        <w:t xml:space="preserve">о состоянию на момент заключения настоящего договора стоимость услуг по </w:t>
      </w:r>
      <w:r w:rsidR="00E329E1">
        <w:rPr>
          <w:sz w:val="24"/>
        </w:rPr>
        <w:t>демонтажу</w:t>
      </w:r>
      <w:r w:rsidR="00E329E1" w:rsidRPr="00A270EB">
        <w:rPr>
          <w:sz w:val="24"/>
        </w:rPr>
        <w:t xml:space="preserve"> металлоконструкци</w:t>
      </w:r>
      <w:r w:rsidR="00E329E1">
        <w:rPr>
          <w:sz w:val="24"/>
        </w:rPr>
        <w:t>й</w:t>
      </w:r>
      <w:r w:rsidR="00E329E1" w:rsidRPr="00A270EB">
        <w:rPr>
          <w:sz w:val="24"/>
        </w:rPr>
        <w:t xml:space="preserve"> (градирня – инвентарный номер э0244598, понижатель СК-1, неэксплуатируемая металлоконструкция под тельфер между административным зданием и </w:t>
      </w:r>
      <w:r w:rsidR="00E329E1" w:rsidRPr="00863F83">
        <w:rPr>
          <w:sz w:val="24"/>
        </w:rPr>
        <w:t>зданием КВЦ)</w:t>
      </w:r>
      <w:r w:rsidR="00591F98" w:rsidRPr="00863F83">
        <w:rPr>
          <w:sz w:val="24"/>
        </w:rPr>
        <w:t>,</w:t>
      </w:r>
      <w:r w:rsidR="00E329E1" w:rsidRPr="00863F83">
        <w:rPr>
          <w:sz w:val="24"/>
        </w:rPr>
        <w:t xml:space="preserve"> разделке </w:t>
      </w:r>
      <w:r w:rsidR="00591F98" w:rsidRPr="00863F83">
        <w:rPr>
          <w:sz w:val="24"/>
        </w:rPr>
        <w:t>и разбору на части: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деловой металл;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3А габаритами: длинна не более 5, ширина не более 2м;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5А габаритами: длинна не более 5, ширина не более 2м;</w:t>
      </w:r>
    </w:p>
    <w:p w:rsidR="004146CE" w:rsidRPr="004146CE" w:rsidRDefault="004146CE" w:rsidP="004146CE">
      <w:pPr>
        <w:pStyle w:val="a5"/>
        <w:numPr>
          <w:ilvl w:val="0"/>
          <w:numId w:val="20"/>
        </w:numPr>
        <w:tabs>
          <w:tab w:val="left" w:pos="851"/>
        </w:tabs>
        <w:suppressAutoHyphens w:val="0"/>
        <w:ind w:hanging="11"/>
        <w:jc w:val="both"/>
        <w:rPr>
          <w:sz w:val="24"/>
          <w:szCs w:val="24"/>
        </w:rPr>
      </w:pPr>
      <w:r w:rsidRPr="004146CE">
        <w:rPr>
          <w:sz w:val="24"/>
          <w:szCs w:val="24"/>
        </w:rPr>
        <w:t>металлолом марки 12А габаритами: длинна</w:t>
      </w:r>
      <w:r w:rsidR="00863F83">
        <w:rPr>
          <w:sz w:val="24"/>
          <w:szCs w:val="24"/>
        </w:rPr>
        <w:t xml:space="preserve"> не более 5, ширина не более 2м</w:t>
      </w:r>
    </w:p>
    <w:p w:rsidR="005D03E5" w:rsidRPr="004146CE" w:rsidRDefault="00591F98" w:rsidP="004146CE">
      <w:pPr>
        <w:pStyle w:val="a6"/>
        <w:ind w:firstLine="709"/>
        <w:jc w:val="both"/>
        <w:rPr>
          <w:sz w:val="24"/>
        </w:rPr>
      </w:pPr>
      <w:r w:rsidRPr="004146CE">
        <w:rPr>
          <w:sz w:val="24"/>
        </w:rPr>
        <w:t>составляет _______________ р</w:t>
      </w:r>
      <w:r w:rsidR="005D03E5" w:rsidRPr="004146CE">
        <w:rPr>
          <w:sz w:val="24"/>
        </w:rPr>
        <w:t xml:space="preserve">ублей </w:t>
      </w:r>
      <w:r w:rsidRPr="004146CE">
        <w:rPr>
          <w:sz w:val="24"/>
        </w:rPr>
        <w:t>______</w:t>
      </w:r>
      <w:r w:rsidR="005D03E5" w:rsidRPr="004146CE">
        <w:rPr>
          <w:sz w:val="24"/>
        </w:rPr>
        <w:t xml:space="preserve">копеек </w:t>
      </w:r>
      <w:r w:rsidR="00E329E1" w:rsidRPr="004146CE">
        <w:rPr>
          <w:sz w:val="24"/>
        </w:rPr>
        <w:t>без</w:t>
      </w:r>
      <w:r w:rsidR="005D03E5" w:rsidRPr="004146CE">
        <w:rPr>
          <w:sz w:val="24"/>
        </w:rPr>
        <w:t xml:space="preserve"> НДС.</w:t>
      </w:r>
    </w:p>
    <w:p w:rsidR="005D03E5" w:rsidRPr="004146CE" w:rsidRDefault="005D03E5" w:rsidP="004146CE">
      <w:pPr>
        <w:pStyle w:val="a6"/>
        <w:ind w:firstLine="709"/>
        <w:jc w:val="both"/>
        <w:rPr>
          <w:sz w:val="24"/>
        </w:rPr>
      </w:pPr>
      <w:r w:rsidRPr="004146CE">
        <w:rPr>
          <w:sz w:val="24"/>
        </w:rPr>
        <w:t xml:space="preserve">7.2 Материалы, приспособления, оборудование, инструменты необходимые для производства работ, входят в стоимость услуг. </w:t>
      </w:r>
    </w:p>
    <w:p w:rsidR="00E3486B" w:rsidRPr="00856F41" w:rsidRDefault="005D03E5" w:rsidP="00DA6C0A">
      <w:pPr>
        <w:ind w:right="-8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 xml:space="preserve">7.3 </w:t>
      </w:r>
      <w:r w:rsidR="00E3486B" w:rsidRPr="00856F41">
        <w:rPr>
          <w:sz w:val="24"/>
          <w:szCs w:val="24"/>
        </w:rPr>
        <w:t xml:space="preserve">Оплата услуг Исполнителя производится Заказчиком в течение 30 (тридцати) дней </w:t>
      </w:r>
      <w:proofErr w:type="gramStart"/>
      <w:r w:rsidR="00E3486B" w:rsidRPr="00856F41">
        <w:rPr>
          <w:sz w:val="24"/>
          <w:szCs w:val="24"/>
        </w:rPr>
        <w:t>с даты подписания</w:t>
      </w:r>
      <w:proofErr w:type="gramEnd"/>
      <w:r w:rsidR="00E3486B" w:rsidRPr="00856F41">
        <w:rPr>
          <w:sz w:val="24"/>
          <w:szCs w:val="24"/>
        </w:rPr>
        <w:t xml:space="preserve"> Акта выполненных работ, путем перевода Заказчиком соответствующих  сумм на расчетный  счет Исполнителя.</w:t>
      </w:r>
    </w:p>
    <w:p w:rsidR="005D03E5" w:rsidRPr="00620A94" w:rsidRDefault="005D03E5" w:rsidP="00591F98">
      <w:pPr>
        <w:spacing w:after="240"/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 xml:space="preserve">7.4 Исполнитель направляет Заказчику счет, счет-фактуру и Акт выполненных работ по </w:t>
      </w:r>
      <w:r w:rsidR="00E329E1">
        <w:rPr>
          <w:sz w:val="24"/>
        </w:rPr>
        <w:t>демонтажу</w:t>
      </w:r>
      <w:r w:rsidR="00E329E1" w:rsidRPr="00A270EB">
        <w:rPr>
          <w:sz w:val="24"/>
        </w:rPr>
        <w:t xml:space="preserve"> металлоконструкци</w:t>
      </w:r>
      <w:r w:rsidR="00E329E1">
        <w:rPr>
          <w:sz w:val="24"/>
        </w:rPr>
        <w:t>й</w:t>
      </w:r>
      <w:r w:rsidRPr="00620A94">
        <w:rPr>
          <w:sz w:val="24"/>
          <w:szCs w:val="24"/>
        </w:rPr>
        <w:t>.</w:t>
      </w:r>
    </w:p>
    <w:p w:rsidR="005D03E5" w:rsidRPr="00620A94" w:rsidRDefault="005D03E5" w:rsidP="00DA6C0A">
      <w:pPr>
        <w:ind w:firstLine="284"/>
        <w:jc w:val="center"/>
        <w:rPr>
          <w:sz w:val="24"/>
          <w:szCs w:val="24"/>
        </w:rPr>
      </w:pPr>
      <w:r w:rsidRPr="00620A94">
        <w:rPr>
          <w:b/>
          <w:sz w:val="24"/>
          <w:szCs w:val="24"/>
        </w:rPr>
        <w:t>8 ОТВЕТСТВЕННОСТЬ СТОРОН</w:t>
      </w:r>
    </w:p>
    <w:p w:rsidR="005D03E5" w:rsidRPr="00620A94" w:rsidRDefault="005D03E5" w:rsidP="00DA6C0A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8.1</w:t>
      </w:r>
      <w:proofErr w:type="gramStart"/>
      <w:r w:rsidRPr="00620A94">
        <w:rPr>
          <w:sz w:val="24"/>
          <w:szCs w:val="24"/>
        </w:rPr>
        <w:t xml:space="preserve"> П</w:t>
      </w:r>
      <w:proofErr w:type="gramEnd"/>
      <w:r w:rsidRPr="00620A94">
        <w:rPr>
          <w:sz w:val="24"/>
          <w:szCs w:val="24"/>
        </w:rPr>
        <w:t>ри нарушении Исполнителем взятых на себя обязательств, приведших к невозможности выполнения работы, Исполнитель оплачивает неустойку в размере 0,05% от стоимости неисполненных услуг.</w:t>
      </w:r>
    </w:p>
    <w:p w:rsidR="005D03E5" w:rsidRPr="00620A94" w:rsidRDefault="005D03E5" w:rsidP="00DA6C0A">
      <w:pPr>
        <w:ind w:firstLine="709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620A94">
        <w:rPr>
          <w:rStyle w:val="itemtext1"/>
          <w:rFonts w:ascii="Times New Roman" w:hAnsi="Times New Roman" w:cs="Times New Roman"/>
          <w:sz w:val="24"/>
          <w:szCs w:val="24"/>
        </w:rPr>
        <w:lastRenderedPageBreak/>
        <w:t>8.2</w:t>
      </w:r>
      <w:proofErr w:type="gramStart"/>
      <w:r w:rsidRPr="00620A94">
        <w:rPr>
          <w:rStyle w:val="itemtext1"/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20A94">
        <w:rPr>
          <w:rStyle w:val="itemtext1"/>
          <w:rFonts w:ascii="Times New Roman" w:hAnsi="Times New Roman" w:cs="Times New Roman"/>
          <w:sz w:val="24"/>
          <w:szCs w:val="24"/>
        </w:rPr>
        <w:t xml:space="preserve"> случае просрочки выполнения работ Исполнитель уплачивает Заказчику неустойку в размере 0,03% от стоимости работ за каждый день просрочки до момента фактического исполнения обязательства.</w:t>
      </w:r>
    </w:p>
    <w:p w:rsidR="005D03E5" w:rsidRPr="00620A94" w:rsidRDefault="005D03E5" w:rsidP="005D03E5">
      <w:pPr>
        <w:ind w:firstLine="709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620A94">
        <w:rPr>
          <w:rStyle w:val="itemtext1"/>
          <w:rFonts w:ascii="Times New Roman" w:hAnsi="Times New Roman" w:cs="Times New Roman"/>
          <w:sz w:val="24"/>
          <w:szCs w:val="24"/>
        </w:rPr>
        <w:t>8.3. Заказчик при нарушении сроков окончательной оплаты, предусмотренных п. 7.3. настоящего Договора, обязуется уплатить Исполнителю неустойку в размере 0,03%, от суммы задолженности за каждый день просрочки.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8.4 Сторона, нарушившая условия Договора, сверх неустойки обязана возместить другой Стороне причиненные таким нарушением убытки.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8.5 Заказчик возмещает в полном объеме вред, причиненный по его вине имуществу или работникам Исполнителя, вследствие ненадлежащего исполнения своих обязательств по настоящему договору.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8.6</w:t>
      </w:r>
      <w:proofErr w:type="gramStart"/>
      <w:r w:rsidRPr="00620A94">
        <w:rPr>
          <w:sz w:val="24"/>
          <w:szCs w:val="24"/>
        </w:rPr>
        <w:t xml:space="preserve"> В</w:t>
      </w:r>
      <w:proofErr w:type="gramEnd"/>
      <w:r w:rsidRPr="00620A94">
        <w:rPr>
          <w:sz w:val="24"/>
          <w:szCs w:val="24"/>
        </w:rPr>
        <w:t xml:space="preserve"> случаях возникновения форс-мажорных обстоятельств (природных явлений, действий внешних, объективных факторов и прочих обстоятельств непреодолимой силы, за которые Исполнитель не отвечает, и предотвратить неблагоприятное воздействие которых он не имеет возможности) Исполнитель в одностороннем порядке освобождается от исполнения обязательств по договору на срок до 3-х суток.</w:t>
      </w:r>
    </w:p>
    <w:p w:rsidR="004F78FA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 xml:space="preserve">8.7 Исполнитель несет ответственность за качество </w:t>
      </w:r>
      <w:r w:rsidR="004F78FA">
        <w:rPr>
          <w:sz w:val="24"/>
          <w:szCs w:val="24"/>
        </w:rPr>
        <w:t>и безопасное выполнение работ по демонтажу и разделке металлоконструкций.</w:t>
      </w:r>
    </w:p>
    <w:p w:rsidR="005D03E5" w:rsidRPr="00620A94" w:rsidRDefault="005D03E5" w:rsidP="005D03E5">
      <w:pPr>
        <w:pStyle w:val="ConsNormal"/>
        <w:widowControl/>
        <w:numPr>
          <w:ilvl w:val="1"/>
          <w:numId w:val="8"/>
        </w:numPr>
        <w:tabs>
          <w:tab w:val="num" w:pos="0"/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 xml:space="preserve">В случае, когда работа выполнена Исполнителем с отступлением от настоящего Договора, строительных норм и правил, </w:t>
      </w:r>
      <w:proofErr w:type="gramStart"/>
      <w:r w:rsidRPr="00620A94">
        <w:rPr>
          <w:rFonts w:ascii="Times New Roman" w:hAnsi="Times New Roman"/>
          <w:sz w:val="24"/>
          <w:szCs w:val="24"/>
        </w:rPr>
        <w:t>ухудшившими</w:t>
      </w:r>
      <w:proofErr w:type="gramEnd"/>
      <w:r w:rsidRPr="00620A94">
        <w:rPr>
          <w:rFonts w:ascii="Times New Roman" w:hAnsi="Times New Roman"/>
          <w:sz w:val="24"/>
          <w:szCs w:val="24"/>
        </w:rPr>
        <w:t xml:space="preserve"> результат работы, Заказчик вправе потребовать от Исполнителя возмещение своих расходов на устранение таких недостатков.</w:t>
      </w:r>
    </w:p>
    <w:p w:rsidR="005D03E5" w:rsidRPr="00620A94" w:rsidRDefault="005D03E5" w:rsidP="00591F98">
      <w:pPr>
        <w:pStyle w:val="ConsNormal"/>
        <w:widowControl/>
        <w:numPr>
          <w:ilvl w:val="1"/>
          <w:numId w:val="8"/>
        </w:numPr>
        <w:tabs>
          <w:tab w:val="num" w:pos="900"/>
          <w:tab w:val="left" w:pos="1134"/>
        </w:tabs>
        <w:spacing w:after="24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Ущерб, нанесенный третьему лицу в результате производства работ по вине Исполнителя или Заказчика, компенсируется виновной стороной.</w:t>
      </w:r>
    </w:p>
    <w:p w:rsidR="005D03E5" w:rsidRPr="00620A94" w:rsidRDefault="005D03E5" w:rsidP="005D03E5">
      <w:pPr>
        <w:pStyle w:val="a5"/>
        <w:numPr>
          <w:ilvl w:val="0"/>
          <w:numId w:val="8"/>
        </w:numPr>
        <w:jc w:val="center"/>
        <w:rPr>
          <w:sz w:val="24"/>
          <w:szCs w:val="24"/>
        </w:rPr>
      </w:pPr>
      <w:r w:rsidRPr="00620A94">
        <w:rPr>
          <w:b/>
          <w:sz w:val="24"/>
          <w:szCs w:val="24"/>
        </w:rPr>
        <w:t>СРОК ДЕЙСТВИЯ ДОГОВОРА, СРОК ОКАЗАНИЯ УСЛУГ</w:t>
      </w:r>
    </w:p>
    <w:p w:rsidR="005D03E5" w:rsidRPr="00620A94" w:rsidRDefault="005D03E5" w:rsidP="005D03E5">
      <w:pPr>
        <w:pStyle w:val="a5"/>
        <w:numPr>
          <w:ilvl w:val="1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 xml:space="preserve">Настоящий договор </w:t>
      </w:r>
      <w:proofErr w:type="gramStart"/>
      <w:r w:rsidRPr="00620A94">
        <w:rPr>
          <w:sz w:val="24"/>
          <w:szCs w:val="24"/>
        </w:rPr>
        <w:t>считается заключенным и вступает</w:t>
      </w:r>
      <w:proofErr w:type="gramEnd"/>
      <w:r w:rsidRPr="00620A94">
        <w:rPr>
          <w:sz w:val="24"/>
          <w:szCs w:val="24"/>
        </w:rPr>
        <w:t xml:space="preserve"> в силу с </w:t>
      </w:r>
      <w:r w:rsidR="00725367">
        <w:rPr>
          <w:sz w:val="24"/>
          <w:szCs w:val="24"/>
        </w:rPr>
        <w:t>20</w:t>
      </w:r>
      <w:r w:rsidRPr="00620A94">
        <w:rPr>
          <w:sz w:val="24"/>
          <w:szCs w:val="24"/>
        </w:rPr>
        <w:t>.0</w:t>
      </w:r>
      <w:r w:rsidR="00725367">
        <w:rPr>
          <w:sz w:val="24"/>
          <w:szCs w:val="24"/>
        </w:rPr>
        <w:t>7</w:t>
      </w:r>
      <w:bookmarkStart w:id="0" w:name="_GoBack"/>
      <w:bookmarkEnd w:id="0"/>
      <w:r w:rsidRPr="00620A94">
        <w:rPr>
          <w:sz w:val="24"/>
          <w:szCs w:val="24"/>
        </w:rPr>
        <w:t xml:space="preserve">.2017г. и действует до полного исполнения сторонами обязательств. </w:t>
      </w:r>
    </w:p>
    <w:p w:rsidR="005D03E5" w:rsidRPr="00620A94" w:rsidRDefault="005D03E5" w:rsidP="00591F98">
      <w:pPr>
        <w:pStyle w:val="a5"/>
        <w:numPr>
          <w:ilvl w:val="1"/>
          <w:numId w:val="13"/>
        </w:numPr>
        <w:tabs>
          <w:tab w:val="left" w:pos="1134"/>
          <w:tab w:val="left" w:pos="1276"/>
        </w:tabs>
        <w:spacing w:after="240"/>
        <w:ind w:left="0"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 xml:space="preserve">Срок проведения работ: </w:t>
      </w:r>
      <w:r w:rsidR="009E60DE">
        <w:rPr>
          <w:sz w:val="24"/>
          <w:szCs w:val="24"/>
        </w:rPr>
        <w:t xml:space="preserve">пяти рабочих дней </w:t>
      </w:r>
      <w:proofErr w:type="gramStart"/>
      <w:r w:rsidR="009E60DE">
        <w:rPr>
          <w:sz w:val="24"/>
          <w:szCs w:val="24"/>
        </w:rPr>
        <w:t>с даты подписания</w:t>
      </w:r>
      <w:proofErr w:type="gramEnd"/>
      <w:r w:rsidR="009E60DE">
        <w:rPr>
          <w:sz w:val="24"/>
          <w:szCs w:val="24"/>
        </w:rPr>
        <w:t xml:space="preserve"> договора.</w:t>
      </w:r>
    </w:p>
    <w:p w:rsidR="005D03E5" w:rsidRPr="00620A94" w:rsidRDefault="005D03E5" w:rsidP="005D03E5">
      <w:pPr>
        <w:ind w:firstLine="284"/>
        <w:jc w:val="center"/>
        <w:rPr>
          <w:sz w:val="24"/>
          <w:szCs w:val="24"/>
        </w:rPr>
      </w:pPr>
      <w:r w:rsidRPr="00620A94">
        <w:rPr>
          <w:b/>
          <w:sz w:val="24"/>
          <w:szCs w:val="24"/>
        </w:rPr>
        <w:t>10 РАЗРЕШЕНИЕ СПОРОВ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10.1 Стороны установили претензионный порядок разрешения споров. Срок рассмотрения претензии – 10 (десять) рабочих дней с момента получения. Срок ответа на выставленную претензию – 10 (десять) рабочих дней.</w:t>
      </w:r>
    </w:p>
    <w:p w:rsidR="005D03E5" w:rsidRPr="00620A94" w:rsidRDefault="005D03E5" w:rsidP="005D03E5">
      <w:pPr>
        <w:ind w:firstLine="709"/>
        <w:jc w:val="both"/>
        <w:rPr>
          <w:color w:val="000000"/>
          <w:sz w:val="24"/>
          <w:szCs w:val="24"/>
        </w:rPr>
      </w:pPr>
      <w:r w:rsidRPr="00620A94">
        <w:rPr>
          <w:rStyle w:val="itemtext1"/>
          <w:rFonts w:ascii="Times New Roman" w:hAnsi="Times New Roman" w:cs="Times New Roman"/>
          <w:sz w:val="24"/>
          <w:szCs w:val="24"/>
        </w:rPr>
        <w:t>Стороны признают юридическую силу за претензиями, полученными по электронной почте.  Направление претензии в электронном виде по адресам электронной почты, указанным в настоящем договоре поставки, считается надлежащим доказательством соблюдения претензионного порядка.</w:t>
      </w:r>
    </w:p>
    <w:p w:rsidR="005D03E5" w:rsidRPr="00620A94" w:rsidRDefault="005D03E5" w:rsidP="00591F98">
      <w:pPr>
        <w:spacing w:after="240"/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10.2</w:t>
      </w:r>
      <w:proofErr w:type="gramStart"/>
      <w:r w:rsidRPr="00620A94">
        <w:rPr>
          <w:sz w:val="24"/>
          <w:szCs w:val="24"/>
        </w:rPr>
        <w:t xml:space="preserve"> П</w:t>
      </w:r>
      <w:proofErr w:type="gramEnd"/>
      <w:r w:rsidRPr="00620A94">
        <w:rPr>
          <w:sz w:val="24"/>
          <w:szCs w:val="24"/>
        </w:rPr>
        <w:t xml:space="preserve">ри не урегулировании разногласий в претензионном порядке, они передаются на рассмотрение Арбитражного суда Новосибирской области. </w:t>
      </w:r>
    </w:p>
    <w:p w:rsidR="005D03E5" w:rsidRPr="00620A94" w:rsidRDefault="005D03E5" w:rsidP="005D03E5">
      <w:pPr>
        <w:ind w:left="284"/>
        <w:jc w:val="center"/>
        <w:rPr>
          <w:sz w:val="24"/>
          <w:szCs w:val="24"/>
        </w:rPr>
      </w:pPr>
      <w:r w:rsidRPr="00620A94">
        <w:rPr>
          <w:b/>
          <w:sz w:val="24"/>
          <w:szCs w:val="24"/>
        </w:rPr>
        <w:t>11 ЗАКЛЮЧИТЕЛЬНЫЕ ПОЛОЖЕНИЯ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11.1</w:t>
      </w:r>
      <w:proofErr w:type="gramStart"/>
      <w:r w:rsidRPr="00620A94">
        <w:rPr>
          <w:sz w:val="24"/>
          <w:szCs w:val="24"/>
        </w:rPr>
        <w:t xml:space="preserve"> В</w:t>
      </w:r>
      <w:proofErr w:type="gramEnd"/>
      <w:r w:rsidRPr="00620A94">
        <w:rPr>
          <w:sz w:val="24"/>
          <w:szCs w:val="24"/>
        </w:rPr>
        <w:t>о всем остальном, что не предусмотрено настоящим Договором, Стороны руководствуются действующим законодательством РФ.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11.2</w:t>
      </w:r>
      <w:proofErr w:type="gramStart"/>
      <w:r w:rsidRPr="00620A94">
        <w:rPr>
          <w:sz w:val="24"/>
          <w:szCs w:val="24"/>
        </w:rPr>
        <w:t xml:space="preserve"> В</w:t>
      </w:r>
      <w:proofErr w:type="gramEnd"/>
      <w:r w:rsidRPr="00620A94">
        <w:rPr>
          <w:sz w:val="24"/>
          <w:szCs w:val="24"/>
        </w:rPr>
        <w:t xml:space="preserve"> случае изменения адреса или банковских реквизитов, а также других имеющих значение реквизитах, Сторона данного договора обязана в течение десяти календарных дней письменно уведомить об этом другую Сторону. Риск последствий, вызванных неисполнением данной обязанности, лежит на не исполнившей указанную обязанность стороне.</w:t>
      </w:r>
    </w:p>
    <w:p w:rsidR="005D03E5" w:rsidRPr="00620A94" w:rsidRDefault="005D03E5" w:rsidP="005D03E5">
      <w:pPr>
        <w:ind w:firstLine="709"/>
        <w:jc w:val="both"/>
        <w:rPr>
          <w:rStyle w:val="itemtext1"/>
          <w:rFonts w:ascii="Times New Roman" w:hAnsi="Times New Roman" w:cs="Times New Roman"/>
          <w:sz w:val="24"/>
          <w:szCs w:val="24"/>
        </w:rPr>
      </w:pPr>
      <w:r w:rsidRPr="00620A94">
        <w:rPr>
          <w:sz w:val="24"/>
          <w:szCs w:val="24"/>
        </w:rPr>
        <w:t xml:space="preserve">11.3 </w:t>
      </w:r>
      <w:r w:rsidRPr="00620A94">
        <w:rPr>
          <w:rStyle w:val="itemtext1"/>
          <w:rFonts w:ascii="Times New Roman" w:hAnsi="Times New Roman" w:cs="Times New Roman"/>
          <w:sz w:val="24"/>
          <w:szCs w:val="24"/>
        </w:rPr>
        <w:t>Копии документов, связанных с исполнением договора, переданные по электронной почте, указанной в договоре, имеют  юридическую силу до обмена оригиналами.  При обмене документами в электронном виде, стороны обязаны использовать исключительно электронную почту, указанную в договоре.</w:t>
      </w:r>
    </w:p>
    <w:p w:rsidR="005D03E5" w:rsidRPr="00620A94" w:rsidRDefault="005D03E5" w:rsidP="005D03E5">
      <w:pPr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11.4</w:t>
      </w:r>
      <w:proofErr w:type="gramStart"/>
      <w:r w:rsidRPr="00620A94">
        <w:rPr>
          <w:sz w:val="24"/>
          <w:szCs w:val="24"/>
        </w:rPr>
        <w:t xml:space="preserve"> Л</w:t>
      </w:r>
      <w:proofErr w:type="gramEnd"/>
      <w:r w:rsidRPr="00620A94">
        <w:rPr>
          <w:sz w:val="24"/>
          <w:szCs w:val="24"/>
        </w:rPr>
        <w:t>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D03E5" w:rsidRPr="00620A94" w:rsidRDefault="005D03E5" w:rsidP="005D03E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0A94">
        <w:rPr>
          <w:sz w:val="24"/>
          <w:szCs w:val="24"/>
        </w:rPr>
        <w:t>11.5 Настоящий Договор составлен в 2 (двух) экземплярах, имеющих одинаковую юридическую силу, по одному для каждой стороны.</w:t>
      </w:r>
    </w:p>
    <w:p w:rsidR="005D03E5" w:rsidRPr="00620A94" w:rsidRDefault="005D03E5" w:rsidP="005D03E5">
      <w:pPr>
        <w:pStyle w:val="ConsNormal"/>
        <w:widowControl/>
        <w:numPr>
          <w:ilvl w:val="1"/>
          <w:numId w:val="14"/>
        </w:numPr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lastRenderedPageBreak/>
        <w:t>При выполнении настоящего договора стороны руководствуются действующим законодательством Российской Федерации.</w:t>
      </w:r>
    </w:p>
    <w:p w:rsidR="005D03E5" w:rsidRPr="00620A94" w:rsidRDefault="005D03E5" w:rsidP="00591F98">
      <w:pPr>
        <w:pStyle w:val="ConsNormal"/>
        <w:widowControl/>
        <w:numPr>
          <w:ilvl w:val="1"/>
          <w:numId w:val="14"/>
        </w:numPr>
        <w:tabs>
          <w:tab w:val="left" w:pos="0"/>
        </w:tabs>
        <w:spacing w:after="24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20A94">
        <w:rPr>
          <w:rFonts w:ascii="Times New Roman" w:hAnsi="Times New Roman"/>
          <w:sz w:val="24"/>
          <w:szCs w:val="24"/>
        </w:rPr>
        <w:t>Все указанные в договоре приложения являются его неотъемлемой частью.</w:t>
      </w:r>
    </w:p>
    <w:p w:rsidR="005D03E5" w:rsidRPr="00591F98" w:rsidRDefault="005D03E5" w:rsidP="00591F98">
      <w:pPr>
        <w:pStyle w:val="a5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591F98">
        <w:rPr>
          <w:b/>
          <w:sz w:val="24"/>
          <w:szCs w:val="24"/>
        </w:rPr>
        <w:t>ЮРИДИЧЕСКИЕ АДРЕСА И БАНКОВСКИЕ РЕКВИЗИТЫ</w:t>
      </w:r>
    </w:p>
    <w:p w:rsidR="00591F98" w:rsidRPr="00591F98" w:rsidRDefault="00591F98" w:rsidP="00591F98">
      <w:pPr>
        <w:pStyle w:val="a5"/>
        <w:ind w:left="420"/>
        <w:rPr>
          <w:b/>
          <w:sz w:val="24"/>
          <w:szCs w:val="24"/>
        </w:rPr>
      </w:pPr>
    </w:p>
    <w:tbl>
      <w:tblPr>
        <w:tblW w:w="10650" w:type="dxa"/>
        <w:jc w:val="center"/>
        <w:tblLayout w:type="fixed"/>
        <w:tblLook w:val="0000" w:firstRow="0" w:lastRow="0" w:firstColumn="0" w:lastColumn="0" w:noHBand="0" w:noVBand="0"/>
      </w:tblPr>
      <w:tblGrid>
        <w:gridCol w:w="5397"/>
        <w:gridCol w:w="5253"/>
      </w:tblGrid>
      <w:tr w:rsidR="005D03E5" w:rsidRPr="00620A94" w:rsidTr="00412C14">
        <w:trPr>
          <w:trHeight w:val="4392"/>
          <w:jc w:val="center"/>
        </w:trPr>
        <w:tc>
          <w:tcPr>
            <w:tcW w:w="5397" w:type="dxa"/>
          </w:tcPr>
          <w:p w:rsidR="005D03E5" w:rsidRPr="00620A94" w:rsidRDefault="005D03E5" w:rsidP="00412C14">
            <w:pPr>
              <w:ind w:firstLine="115"/>
              <w:rPr>
                <w:b/>
                <w:sz w:val="24"/>
                <w:szCs w:val="24"/>
              </w:rPr>
            </w:pPr>
            <w:r w:rsidRPr="00620A94">
              <w:rPr>
                <w:b/>
                <w:sz w:val="24"/>
                <w:szCs w:val="24"/>
              </w:rPr>
              <w:t>ИСПОЛНИТЕЛЬ</w:t>
            </w:r>
          </w:p>
          <w:tbl>
            <w:tblPr>
              <w:tblW w:w="9843" w:type="dxa"/>
              <w:tblLayout w:type="fixed"/>
              <w:tblLook w:val="0000" w:firstRow="0" w:lastRow="0" w:firstColumn="0" w:lastColumn="0" w:noHBand="0" w:noVBand="0"/>
            </w:tblPr>
            <w:tblGrid>
              <w:gridCol w:w="9843"/>
            </w:tblGrid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Default="005D03E5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DA6C0A" w:rsidRPr="00620A94" w:rsidRDefault="00DA6C0A" w:rsidP="00412C14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20A94">
                    <w:rPr>
                      <w:sz w:val="24"/>
                      <w:szCs w:val="24"/>
                    </w:rPr>
                    <w:t>Директор</w:t>
                  </w:r>
                </w:p>
                <w:p w:rsidR="005D03E5" w:rsidRPr="00620A94" w:rsidRDefault="005D03E5" w:rsidP="00412C14">
                  <w:pPr>
                    <w:rPr>
                      <w:sz w:val="24"/>
                      <w:szCs w:val="24"/>
                    </w:rPr>
                  </w:pPr>
                  <w:r w:rsidRPr="00620A94">
                    <w:rPr>
                      <w:sz w:val="24"/>
                      <w:szCs w:val="24"/>
                    </w:rPr>
                    <w:t xml:space="preserve">__________________ </w:t>
                  </w:r>
                  <w:r w:rsidR="00DA6C0A">
                    <w:rPr>
                      <w:sz w:val="24"/>
                      <w:szCs w:val="24"/>
                    </w:rPr>
                    <w:t xml:space="preserve"> /______________/</w:t>
                  </w:r>
                </w:p>
                <w:p w:rsidR="005D03E5" w:rsidRPr="00620A94" w:rsidRDefault="005D03E5" w:rsidP="00412C14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620A94">
                    <w:rPr>
                      <w:sz w:val="24"/>
                      <w:szCs w:val="24"/>
                    </w:rPr>
                    <w:t>м.п</w:t>
                  </w:r>
                  <w:proofErr w:type="spellEnd"/>
                  <w:r w:rsidRPr="00620A94">
                    <w:rPr>
                      <w:sz w:val="24"/>
                      <w:szCs w:val="24"/>
                    </w:rPr>
                    <w:t>.</w:t>
                  </w:r>
                </w:p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5D03E5" w:rsidRPr="00620A94" w:rsidRDefault="005D03E5" w:rsidP="00412C14">
            <w:pPr>
              <w:rPr>
                <w:sz w:val="24"/>
                <w:szCs w:val="24"/>
              </w:rPr>
            </w:pPr>
          </w:p>
        </w:tc>
        <w:tc>
          <w:tcPr>
            <w:tcW w:w="5253" w:type="dxa"/>
          </w:tcPr>
          <w:p w:rsidR="005D03E5" w:rsidRPr="00620A94" w:rsidRDefault="005D03E5" w:rsidP="00412C14">
            <w:pPr>
              <w:rPr>
                <w:b/>
                <w:sz w:val="24"/>
                <w:szCs w:val="24"/>
              </w:rPr>
            </w:pPr>
            <w:r w:rsidRPr="00620A94">
              <w:rPr>
                <w:b/>
                <w:sz w:val="24"/>
                <w:szCs w:val="24"/>
              </w:rPr>
              <w:t>ЗАКАЗЧИК</w:t>
            </w:r>
          </w:p>
          <w:tbl>
            <w:tblPr>
              <w:tblW w:w="9843" w:type="dxa"/>
              <w:tblLayout w:type="fixed"/>
              <w:tblLook w:val="0000" w:firstRow="0" w:lastRow="0" w:firstColumn="0" w:lastColumn="0" w:noHBand="0" w:noVBand="0"/>
            </w:tblPr>
            <w:tblGrid>
              <w:gridCol w:w="9843"/>
            </w:tblGrid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sz w:val="24"/>
                      <w:szCs w:val="24"/>
                    </w:rPr>
                  </w:pPr>
                  <w:r w:rsidRPr="00620A94">
                    <w:rPr>
                      <w:sz w:val="24"/>
                      <w:szCs w:val="24"/>
                    </w:rPr>
                    <w:t>АО «Завод «Экран»</w:t>
                  </w: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ИНН 5402100011 КПП 546050001</w:t>
                  </w:r>
                </w:p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р/сч. 40702810344070103197</w:t>
                  </w:r>
                </w:p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в Cибирском банке Сбербанка РФ</w:t>
                  </w:r>
                </w:p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кор/сч. 30101810500000000641</w:t>
                  </w:r>
                </w:p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БИК 045004641</w:t>
                  </w: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ОКПО 07623170</w:t>
                  </w:r>
                </w:p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ОГРН 1025401007312 от 22.08.2002г.</w:t>
                  </w: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 xml:space="preserve">Адрес: </w:t>
                  </w:r>
                  <w:smartTag w:uri="urn:schemas-microsoft-com:office:smarttags" w:element="metricconverter">
                    <w:smartTagPr>
                      <w:attr w:name="ProductID" w:val="630047, г"/>
                    </w:smartTagPr>
                    <w:r w:rsidRPr="00620A94">
                      <w:rPr>
                        <w:noProof/>
                        <w:sz w:val="24"/>
                        <w:szCs w:val="24"/>
                      </w:rPr>
                      <w:t>630047, г</w:t>
                    </w:r>
                  </w:smartTag>
                  <w:r w:rsidRPr="00620A94">
                    <w:rPr>
                      <w:noProof/>
                      <w:sz w:val="24"/>
                      <w:szCs w:val="24"/>
                    </w:rPr>
                    <w:t>.Новосибирск,</w:t>
                  </w:r>
                </w:p>
              </w:tc>
            </w:tr>
            <w:tr w:rsidR="005D03E5" w:rsidRPr="00620A94" w:rsidTr="00412C14">
              <w:trPr>
                <w:trHeight w:val="273"/>
              </w:trPr>
              <w:tc>
                <w:tcPr>
                  <w:tcW w:w="9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620A94">
                    <w:rPr>
                      <w:noProof/>
                      <w:sz w:val="24"/>
                      <w:szCs w:val="24"/>
                    </w:rPr>
                    <w:t>ул.Даргомыжского, 8а</w:t>
                  </w:r>
                </w:p>
                <w:p w:rsidR="005D03E5" w:rsidRPr="00620A94" w:rsidRDefault="005D03E5" w:rsidP="00412C14">
                  <w:pPr>
                    <w:tabs>
                      <w:tab w:val="left" w:pos="6096"/>
                    </w:tabs>
                    <w:rPr>
                      <w:sz w:val="24"/>
                      <w:szCs w:val="24"/>
                    </w:rPr>
                  </w:pPr>
                  <w:r w:rsidRPr="00620A94"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620A94">
                    <w:rPr>
                      <w:sz w:val="24"/>
                      <w:szCs w:val="24"/>
                    </w:rPr>
                    <w:t>-</w:t>
                  </w:r>
                  <w:r w:rsidRPr="00620A94">
                    <w:rPr>
                      <w:sz w:val="24"/>
                      <w:szCs w:val="24"/>
                      <w:lang w:val="en-US"/>
                    </w:rPr>
                    <w:t>mail</w:t>
                  </w:r>
                  <w:r w:rsidRPr="00620A94">
                    <w:rPr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620A94">
                    <w:rPr>
                      <w:sz w:val="24"/>
                      <w:szCs w:val="24"/>
                      <w:lang w:val="en-US"/>
                    </w:rPr>
                    <w:t>ecran</w:t>
                  </w:r>
                  <w:proofErr w:type="spellEnd"/>
                  <w:r w:rsidRPr="00620A94">
                    <w:rPr>
                      <w:sz w:val="24"/>
                      <w:szCs w:val="24"/>
                    </w:rPr>
                    <w:t>@</w:t>
                  </w:r>
                  <w:proofErr w:type="spellStart"/>
                  <w:r w:rsidRPr="00620A94">
                    <w:rPr>
                      <w:sz w:val="24"/>
                      <w:szCs w:val="24"/>
                      <w:lang w:val="en-US"/>
                    </w:rPr>
                    <w:t>ecran</w:t>
                  </w:r>
                  <w:proofErr w:type="spellEnd"/>
                  <w:r w:rsidRPr="00620A94">
                    <w:rPr>
                      <w:sz w:val="24"/>
                      <w:szCs w:val="24"/>
                    </w:rPr>
                    <w:t>.</w:t>
                  </w:r>
                  <w:proofErr w:type="spellStart"/>
                  <w:r w:rsidRPr="00620A94">
                    <w:rPr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5D03E5" w:rsidRPr="00620A94" w:rsidRDefault="005D03E5" w:rsidP="00412C14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5D03E5" w:rsidRPr="00620A94" w:rsidRDefault="005D03E5" w:rsidP="00412C14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20A94">
                    <w:rPr>
                      <w:sz w:val="24"/>
                      <w:szCs w:val="24"/>
                    </w:rPr>
                    <w:t>Генеральный директор</w:t>
                  </w:r>
                </w:p>
                <w:p w:rsidR="005D03E5" w:rsidRPr="00620A94" w:rsidRDefault="005D03E5" w:rsidP="00412C14">
                  <w:pPr>
                    <w:tabs>
                      <w:tab w:val="left" w:pos="6096"/>
                    </w:tabs>
                    <w:jc w:val="both"/>
                    <w:rPr>
                      <w:sz w:val="24"/>
                      <w:szCs w:val="24"/>
                    </w:rPr>
                  </w:pPr>
                  <w:r w:rsidRPr="00620A94">
                    <w:rPr>
                      <w:sz w:val="24"/>
                      <w:szCs w:val="24"/>
                    </w:rPr>
                    <w:t xml:space="preserve">_______________ </w:t>
                  </w:r>
                  <w:proofErr w:type="spellStart"/>
                  <w:r w:rsidRPr="00620A94">
                    <w:rPr>
                      <w:sz w:val="24"/>
                      <w:szCs w:val="24"/>
                    </w:rPr>
                    <w:t>А.С.Яковлев</w:t>
                  </w:r>
                  <w:proofErr w:type="spellEnd"/>
                </w:p>
                <w:p w:rsidR="005D03E5" w:rsidRPr="00620A94" w:rsidRDefault="005D03E5" w:rsidP="00412C14">
                  <w:pPr>
                    <w:jc w:val="both"/>
                    <w:rPr>
                      <w:noProof/>
                      <w:sz w:val="24"/>
                      <w:szCs w:val="24"/>
                    </w:rPr>
                  </w:pPr>
                  <w:proofErr w:type="spellStart"/>
                  <w:r w:rsidRPr="00620A94">
                    <w:rPr>
                      <w:sz w:val="24"/>
                      <w:szCs w:val="24"/>
                    </w:rPr>
                    <w:t>м.п</w:t>
                  </w:r>
                  <w:proofErr w:type="spellEnd"/>
                  <w:r w:rsidRPr="00620A94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D03E5" w:rsidRPr="00620A94" w:rsidRDefault="005D03E5" w:rsidP="00412C14">
            <w:pPr>
              <w:rPr>
                <w:sz w:val="24"/>
                <w:szCs w:val="24"/>
              </w:rPr>
            </w:pPr>
          </w:p>
        </w:tc>
      </w:tr>
    </w:tbl>
    <w:p w:rsidR="005D03E5" w:rsidRPr="00620A94" w:rsidRDefault="005D03E5" w:rsidP="005D03E5">
      <w:pPr>
        <w:rPr>
          <w:sz w:val="24"/>
          <w:szCs w:val="24"/>
        </w:rPr>
        <w:sectPr w:rsidR="005D03E5" w:rsidRPr="00620A94" w:rsidSect="00591F98">
          <w:footnotePr>
            <w:pos w:val="beneathText"/>
          </w:footnotePr>
          <w:pgSz w:w="11906" w:h="16838"/>
          <w:pgMar w:top="709" w:right="566" w:bottom="709" w:left="1134" w:header="720" w:footer="680" w:gutter="0"/>
          <w:cols w:space="720"/>
          <w:docGrid w:linePitch="272"/>
        </w:sect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91F98" w:rsidRDefault="00591F98" w:rsidP="005D03E5">
      <w:pPr>
        <w:jc w:val="right"/>
        <w:rPr>
          <w:sz w:val="24"/>
          <w:szCs w:val="24"/>
        </w:rPr>
      </w:pPr>
    </w:p>
    <w:p w:rsidR="005D03E5" w:rsidRPr="00620A94" w:rsidRDefault="005D03E5" w:rsidP="005D03E5">
      <w:pPr>
        <w:jc w:val="right"/>
        <w:rPr>
          <w:sz w:val="24"/>
          <w:szCs w:val="24"/>
        </w:rPr>
      </w:pPr>
      <w:r w:rsidRPr="00620A94">
        <w:rPr>
          <w:sz w:val="24"/>
          <w:szCs w:val="24"/>
        </w:rPr>
        <w:lastRenderedPageBreak/>
        <w:t>Приложение 1</w:t>
      </w:r>
    </w:p>
    <w:p w:rsidR="005D03E5" w:rsidRPr="00620A94" w:rsidRDefault="005D03E5" w:rsidP="005D03E5">
      <w:pPr>
        <w:jc w:val="right"/>
        <w:rPr>
          <w:sz w:val="24"/>
          <w:szCs w:val="24"/>
        </w:rPr>
      </w:pPr>
      <w:r w:rsidRPr="00620A94">
        <w:rPr>
          <w:sz w:val="24"/>
          <w:szCs w:val="24"/>
        </w:rPr>
        <w:t xml:space="preserve">к договору от </w:t>
      </w:r>
      <w:r w:rsidR="00620A94" w:rsidRPr="00620A94">
        <w:rPr>
          <w:sz w:val="24"/>
          <w:szCs w:val="24"/>
        </w:rPr>
        <w:t>________</w:t>
      </w:r>
      <w:r w:rsidRPr="00620A94">
        <w:rPr>
          <w:sz w:val="24"/>
          <w:szCs w:val="24"/>
        </w:rPr>
        <w:t xml:space="preserve"> 2017г. №</w:t>
      </w:r>
      <w:r w:rsidR="00620A94" w:rsidRPr="00620A94">
        <w:rPr>
          <w:sz w:val="24"/>
          <w:szCs w:val="24"/>
        </w:rPr>
        <w:t>_______</w:t>
      </w:r>
    </w:p>
    <w:p w:rsidR="005D03E5" w:rsidRPr="00620A94" w:rsidRDefault="005D03E5" w:rsidP="005D03E5">
      <w:pPr>
        <w:jc w:val="both"/>
        <w:rPr>
          <w:sz w:val="24"/>
          <w:szCs w:val="24"/>
        </w:rPr>
      </w:pPr>
    </w:p>
    <w:p w:rsidR="005D03E5" w:rsidRPr="00B705C7" w:rsidRDefault="005D03E5" w:rsidP="005D03E5">
      <w:pPr>
        <w:spacing w:line="360" w:lineRule="auto"/>
        <w:jc w:val="center"/>
        <w:rPr>
          <w:b/>
          <w:sz w:val="24"/>
          <w:szCs w:val="24"/>
        </w:rPr>
      </w:pPr>
      <w:r w:rsidRPr="00B705C7">
        <w:rPr>
          <w:b/>
          <w:sz w:val="24"/>
          <w:szCs w:val="24"/>
        </w:rPr>
        <w:t>Техническое задание</w:t>
      </w:r>
    </w:p>
    <w:p w:rsidR="00B705C7" w:rsidRPr="00B705C7" w:rsidRDefault="00B705C7" w:rsidP="00B705C7">
      <w:pPr>
        <w:pStyle w:val="a6"/>
        <w:ind w:firstLine="709"/>
        <w:jc w:val="both"/>
        <w:rPr>
          <w:sz w:val="24"/>
        </w:rPr>
      </w:pPr>
      <w:r w:rsidRPr="00B705C7">
        <w:rPr>
          <w:b/>
          <w:bCs/>
          <w:sz w:val="24"/>
        </w:rPr>
        <w:t>1. Наименование товара, работы, услуг:</w:t>
      </w:r>
      <w:r w:rsidRPr="00B705C7">
        <w:rPr>
          <w:bCs/>
          <w:sz w:val="24"/>
        </w:rPr>
        <w:t xml:space="preserve"> демонтаж неэксплуатируемых металлоконструкций на территор</w:t>
      </w:r>
      <w:proofErr w:type="gramStart"/>
      <w:r w:rsidRPr="00B705C7">
        <w:rPr>
          <w:bCs/>
          <w:sz w:val="24"/>
        </w:rPr>
        <w:t>ии</w:t>
      </w:r>
      <w:r w:rsidRPr="00B705C7">
        <w:rPr>
          <w:sz w:val="24"/>
        </w:rPr>
        <w:t xml:space="preserve"> АО</w:t>
      </w:r>
      <w:proofErr w:type="gramEnd"/>
      <w:r w:rsidRPr="00B705C7">
        <w:rPr>
          <w:sz w:val="24"/>
        </w:rPr>
        <w:t xml:space="preserve"> «Завод «Экран» (градирня – инвентарный номер э0244598, понижатель СК-1, неэксплуатируемая металлоконструкция под тельфер между административным зданием и зданием КВЦ).</w:t>
      </w:r>
    </w:p>
    <w:p w:rsidR="00B705C7" w:rsidRPr="00B705C7" w:rsidRDefault="00B705C7" w:rsidP="00B705C7">
      <w:pPr>
        <w:autoSpaceDE w:val="0"/>
        <w:autoSpaceDN w:val="0"/>
        <w:adjustRightInd w:val="0"/>
        <w:spacing w:before="12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705C7">
        <w:rPr>
          <w:b/>
          <w:bCs/>
          <w:sz w:val="24"/>
          <w:szCs w:val="24"/>
        </w:rPr>
        <w:t>. Условия поставки товара, работы, услуг (сроки, графики, упаковка, маркировка)</w:t>
      </w:r>
    </w:p>
    <w:p w:rsidR="00B705C7" w:rsidRPr="00B705C7" w:rsidRDefault="00B705C7" w:rsidP="00B705C7">
      <w:pPr>
        <w:shd w:val="clear" w:color="auto" w:fill="FFFFFF"/>
        <w:ind w:firstLine="709"/>
        <w:jc w:val="both"/>
        <w:rPr>
          <w:sz w:val="24"/>
          <w:szCs w:val="24"/>
        </w:rPr>
      </w:pPr>
      <w:r w:rsidRPr="00B705C7">
        <w:rPr>
          <w:sz w:val="24"/>
          <w:szCs w:val="24"/>
        </w:rPr>
        <w:t>Компания, оказывающая услуги по демонтажу металлоконструкций АО «Завод «Экран» должна иметь необходимые для этого оборудование, материалы, инструменты, приспособления.</w:t>
      </w:r>
    </w:p>
    <w:p w:rsidR="00B705C7" w:rsidRPr="00B705C7" w:rsidRDefault="00B705C7" w:rsidP="00B705C7">
      <w:pPr>
        <w:shd w:val="clear" w:color="auto" w:fill="FFFFFF"/>
        <w:ind w:firstLine="709"/>
        <w:jc w:val="both"/>
        <w:rPr>
          <w:sz w:val="24"/>
          <w:szCs w:val="24"/>
        </w:rPr>
      </w:pPr>
      <w:r w:rsidRPr="00B705C7">
        <w:rPr>
          <w:sz w:val="24"/>
          <w:szCs w:val="24"/>
        </w:rPr>
        <w:t>Персонал, выполняющий работы по демонтажу металлоконструкций на территор</w:t>
      </w:r>
      <w:proofErr w:type="gramStart"/>
      <w:r w:rsidRPr="00B705C7">
        <w:rPr>
          <w:sz w:val="24"/>
          <w:szCs w:val="24"/>
        </w:rPr>
        <w:t>ии АО</w:t>
      </w:r>
      <w:proofErr w:type="gramEnd"/>
      <w:r w:rsidRPr="00B705C7">
        <w:rPr>
          <w:sz w:val="24"/>
          <w:szCs w:val="24"/>
        </w:rPr>
        <w:t xml:space="preserve"> «Завод «Экран» должен пройти обучение на право выполнения работ на высоте, а также выполнение работ повышенной опасности.</w:t>
      </w:r>
    </w:p>
    <w:p w:rsidR="00B705C7" w:rsidRPr="00B705C7" w:rsidRDefault="00B705C7" w:rsidP="00B705C7">
      <w:pPr>
        <w:shd w:val="clear" w:color="auto" w:fill="FFFFFF"/>
        <w:ind w:firstLine="709"/>
        <w:jc w:val="both"/>
        <w:rPr>
          <w:sz w:val="24"/>
          <w:szCs w:val="24"/>
        </w:rPr>
      </w:pPr>
      <w:r w:rsidRPr="00B705C7">
        <w:rPr>
          <w:sz w:val="24"/>
          <w:szCs w:val="24"/>
        </w:rPr>
        <w:t xml:space="preserve">До начала работ между АО «Завод «Экран» и </w:t>
      </w:r>
      <w:proofErr w:type="gramStart"/>
      <w:r w:rsidRPr="00B705C7">
        <w:rPr>
          <w:sz w:val="24"/>
          <w:szCs w:val="24"/>
        </w:rPr>
        <w:t>компанией, оказывающей услуги по демонтажу металлоконструкций должен быть подписан</w:t>
      </w:r>
      <w:proofErr w:type="gramEnd"/>
      <w:r w:rsidRPr="00B705C7">
        <w:rPr>
          <w:sz w:val="24"/>
          <w:szCs w:val="24"/>
        </w:rPr>
        <w:t xml:space="preserve"> акт – допуск персонала на территорию АО «Завод «Экран» с указанием мер безопасности при выполнении данных работ, а также ответственных за реализацию мер безопасности.</w:t>
      </w:r>
    </w:p>
    <w:p w:rsidR="00B705C7" w:rsidRPr="00B705C7" w:rsidRDefault="00B705C7" w:rsidP="00B705C7">
      <w:pPr>
        <w:shd w:val="clear" w:color="auto" w:fill="FFFFFF"/>
        <w:ind w:firstLine="709"/>
        <w:jc w:val="both"/>
        <w:rPr>
          <w:sz w:val="24"/>
          <w:szCs w:val="24"/>
        </w:rPr>
      </w:pPr>
      <w:r w:rsidRPr="00B705C7">
        <w:rPr>
          <w:sz w:val="24"/>
          <w:szCs w:val="24"/>
        </w:rPr>
        <w:t>В стоимости услуг должно быть учтено: эксплуатация оборудования, автотранспортной техники, материалов, инструментов, приспособлений.</w:t>
      </w:r>
    </w:p>
    <w:p w:rsidR="00B705C7" w:rsidRPr="00B705C7" w:rsidRDefault="00B705C7" w:rsidP="00B705C7">
      <w:pPr>
        <w:ind w:firstLine="709"/>
        <w:jc w:val="both"/>
        <w:rPr>
          <w:sz w:val="24"/>
          <w:szCs w:val="24"/>
        </w:rPr>
      </w:pPr>
      <w:r w:rsidRPr="00B705C7">
        <w:rPr>
          <w:sz w:val="24"/>
          <w:szCs w:val="24"/>
        </w:rPr>
        <w:t>Исполнитель оказывает услуги лично, без привлечения третьих лиц.</w:t>
      </w:r>
    </w:p>
    <w:p w:rsidR="00B705C7" w:rsidRPr="00B705C7" w:rsidRDefault="00B705C7" w:rsidP="00B705C7">
      <w:pPr>
        <w:ind w:firstLine="709"/>
        <w:jc w:val="both"/>
        <w:rPr>
          <w:sz w:val="24"/>
          <w:szCs w:val="24"/>
        </w:rPr>
      </w:pPr>
      <w:r w:rsidRPr="00B705C7">
        <w:rPr>
          <w:bCs/>
          <w:sz w:val="24"/>
          <w:szCs w:val="24"/>
        </w:rPr>
        <w:t>Срок оказания услуг: н</w:t>
      </w:r>
      <w:r w:rsidRPr="00B705C7">
        <w:rPr>
          <w:sz w:val="24"/>
          <w:szCs w:val="24"/>
        </w:rPr>
        <w:t>ачало оказания услуг 30.06.2017г., окончание оказания услуг 30.08.2017г.</w:t>
      </w:r>
    </w:p>
    <w:p w:rsidR="00B705C7" w:rsidRPr="00B705C7" w:rsidRDefault="00B705C7" w:rsidP="00B705C7">
      <w:pPr>
        <w:ind w:firstLine="709"/>
        <w:jc w:val="both"/>
        <w:rPr>
          <w:sz w:val="24"/>
          <w:szCs w:val="24"/>
        </w:rPr>
      </w:pPr>
      <w:r w:rsidRPr="00B705C7">
        <w:rPr>
          <w:sz w:val="24"/>
          <w:szCs w:val="24"/>
        </w:rPr>
        <w:t>По окончании демонтажа части градирни должны иметь габариты: длинна не более 5,0м, ширина 2,0м.</w:t>
      </w:r>
    </w:p>
    <w:p w:rsidR="00B705C7" w:rsidRPr="00B705C7" w:rsidRDefault="00B705C7" w:rsidP="00B705C7">
      <w:pPr>
        <w:autoSpaceDE w:val="0"/>
        <w:autoSpaceDN w:val="0"/>
        <w:adjustRightInd w:val="0"/>
        <w:spacing w:before="12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705C7">
        <w:rPr>
          <w:b/>
          <w:sz w:val="24"/>
          <w:szCs w:val="24"/>
        </w:rPr>
        <w:t>. Требования к качеству:</w:t>
      </w:r>
    </w:p>
    <w:p w:rsidR="00B705C7" w:rsidRPr="00B705C7" w:rsidRDefault="00B705C7" w:rsidP="00B705C7">
      <w:pPr>
        <w:ind w:firstLine="709"/>
        <w:jc w:val="both"/>
        <w:rPr>
          <w:bCs/>
          <w:color w:val="000000"/>
          <w:sz w:val="24"/>
          <w:szCs w:val="24"/>
        </w:rPr>
      </w:pPr>
      <w:r w:rsidRPr="00B705C7">
        <w:rPr>
          <w:bCs/>
          <w:color w:val="000000"/>
          <w:sz w:val="24"/>
          <w:szCs w:val="24"/>
        </w:rPr>
        <w:t xml:space="preserve">Весь демонтированный металл должен быть разделан на части </w:t>
      </w:r>
      <w:r w:rsidRPr="00B705C7">
        <w:rPr>
          <w:sz w:val="24"/>
          <w:szCs w:val="24"/>
        </w:rPr>
        <w:t xml:space="preserve">габаритами: длинна не более 5,0м, ширина 2,0м. </w:t>
      </w:r>
      <w:r w:rsidRPr="00B705C7">
        <w:rPr>
          <w:bCs/>
          <w:color w:val="000000"/>
          <w:sz w:val="24"/>
          <w:szCs w:val="24"/>
        </w:rPr>
        <w:t>в течение 1 суток по окончании работ.</w:t>
      </w:r>
    </w:p>
    <w:p w:rsidR="00B705C7" w:rsidRPr="00620A94" w:rsidRDefault="00B705C7" w:rsidP="005D03E5">
      <w:pPr>
        <w:spacing w:line="360" w:lineRule="auto"/>
        <w:jc w:val="center"/>
        <w:rPr>
          <w:b/>
          <w:sz w:val="24"/>
          <w:szCs w:val="24"/>
        </w:rPr>
      </w:pPr>
    </w:p>
    <w:sectPr w:rsidR="00B705C7" w:rsidRPr="00620A94" w:rsidSect="001B0629">
      <w:footerReference w:type="even" r:id="rId8"/>
      <w:footerReference w:type="default" r:id="rId9"/>
      <w:footerReference w:type="first" r:id="rId10"/>
      <w:footnotePr>
        <w:pos w:val="beneathText"/>
      </w:footnotePr>
      <w:type w:val="continuous"/>
      <w:pgSz w:w="11906" w:h="16838"/>
      <w:pgMar w:top="567" w:right="851" w:bottom="567" w:left="1134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B4" w:rsidRDefault="00DE549C">
      <w:r>
        <w:separator/>
      </w:r>
    </w:p>
  </w:endnote>
  <w:endnote w:type="continuationSeparator" w:id="0">
    <w:p w:rsidR="005C5BB4" w:rsidRDefault="00DE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72536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Pr="00155CD6" w:rsidRDefault="00725367" w:rsidP="00155C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92" w:rsidRDefault="007253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B4" w:rsidRDefault="00DE549C">
      <w:r>
        <w:separator/>
      </w:r>
    </w:p>
  </w:footnote>
  <w:footnote w:type="continuationSeparator" w:id="0">
    <w:p w:rsidR="005C5BB4" w:rsidRDefault="00DE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B9A"/>
    <w:multiLevelType w:val="multilevel"/>
    <w:tmpl w:val="4536B9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10B384F"/>
    <w:multiLevelType w:val="multilevel"/>
    <w:tmpl w:val="DDF80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619157B"/>
    <w:multiLevelType w:val="hybridMultilevel"/>
    <w:tmpl w:val="80129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93176"/>
    <w:multiLevelType w:val="multilevel"/>
    <w:tmpl w:val="72F6D0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8625347"/>
    <w:multiLevelType w:val="hybridMultilevel"/>
    <w:tmpl w:val="0BBEE0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22008A5"/>
    <w:multiLevelType w:val="multilevel"/>
    <w:tmpl w:val="879016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6">
    <w:nsid w:val="23A06E5C"/>
    <w:multiLevelType w:val="multilevel"/>
    <w:tmpl w:val="F8D245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2D426BA7"/>
    <w:multiLevelType w:val="multilevel"/>
    <w:tmpl w:val="84A8A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992B70"/>
    <w:multiLevelType w:val="hybridMultilevel"/>
    <w:tmpl w:val="1506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A4CF1"/>
    <w:multiLevelType w:val="hybridMultilevel"/>
    <w:tmpl w:val="3862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65812"/>
    <w:multiLevelType w:val="hybridMultilevel"/>
    <w:tmpl w:val="6F9E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B213D"/>
    <w:multiLevelType w:val="multilevel"/>
    <w:tmpl w:val="BBC02D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A6B766B"/>
    <w:multiLevelType w:val="hybridMultilevel"/>
    <w:tmpl w:val="E7589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D325B"/>
    <w:multiLevelType w:val="multilevel"/>
    <w:tmpl w:val="255697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9D737D1"/>
    <w:multiLevelType w:val="hybridMultilevel"/>
    <w:tmpl w:val="D8CC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653DD"/>
    <w:multiLevelType w:val="multilevel"/>
    <w:tmpl w:val="53CC0B70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4" w:hanging="106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8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2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6B17133F"/>
    <w:multiLevelType w:val="hybridMultilevel"/>
    <w:tmpl w:val="07909B28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D3EF6"/>
    <w:multiLevelType w:val="multilevel"/>
    <w:tmpl w:val="52A028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642151F"/>
    <w:multiLevelType w:val="hybridMultilevel"/>
    <w:tmpl w:val="0F6AC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E5005"/>
    <w:multiLevelType w:val="multilevel"/>
    <w:tmpl w:val="18E8F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5"/>
  </w:num>
  <w:num w:numId="5">
    <w:abstractNumId w:val="6"/>
  </w:num>
  <w:num w:numId="6">
    <w:abstractNumId w:val="11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14"/>
  </w:num>
  <w:num w:numId="11">
    <w:abstractNumId w:val="9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5"/>
  </w:num>
  <w:num w:numId="17">
    <w:abstractNumId w:val="19"/>
  </w:num>
  <w:num w:numId="18">
    <w:abstractNumId w:val="18"/>
  </w:num>
  <w:num w:numId="19">
    <w:abstractNumId w:val="2"/>
  </w:num>
  <w:num w:numId="20">
    <w:abstractNumId w:val="1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E5"/>
    <w:rsid w:val="000B7B4D"/>
    <w:rsid w:val="001B7A4B"/>
    <w:rsid w:val="004146CE"/>
    <w:rsid w:val="004664D5"/>
    <w:rsid w:val="004D66FE"/>
    <w:rsid w:val="004F78FA"/>
    <w:rsid w:val="00550B03"/>
    <w:rsid w:val="00591F98"/>
    <w:rsid w:val="005C5BB4"/>
    <w:rsid w:val="005D03E5"/>
    <w:rsid w:val="00620A94"/>
    <w:rsid w:val="006E5478"/>
    <w:rsid w:val="00725367"/>
    <w:rsid w:val="007349B7"/>
    <w:rsid w:val="00745B54"/>
    <w:rsid w:val="007F38B3"/>
    <w:rsid w:val="00823E55"/>
    <w:rsid w:val="00863515"/>
    <w:rsid w:val="00863F83"/>
    <w:rsid w:val="008A0578"/>
    <w:rsid w:val="009E60DE"/>
    <w:rsid w:val="009F56B0"/>
    <w:rsid w:val="00A270EB"/>
    <w:rsid w:val="00B705C7"/>
    <w:rsid w:val="00B83E65"/>
    <w:rsid w:val="00C865EC"/>
    <w:rsid w:val="00CF4771"/>
    <w:rsid w:val="00D24822"/>
    <w:rsid w:val="00DA6C0A"/>
    <w:rsid w:val="00DB44E8"/>
    <w:rsid w:val="00DE549C"/>
    <w:rsid w:val="00E329E1"/>
    <w:rsid w:val="00E3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5D0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67"/>
    <w:rsid w:val="005D0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67"/>
    <w:rsid w:val="005D0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03E5"/>
    <w:pPr>
      <w:ind w:left="720"/>
      <w:contextualSpacing/>
    </w:pPr>
  </w:style>
  <w:style w:type="paragraph" w:styleId="a6">
    <w:name w:val="Body Text"/>
    <w:basedOn w:val="a"/>
    <w:link w:val="a7"/>
    <w:rsid w:val="005D03E5"/>
    <w:pPr>
      <w:suppressAutoHyphens w:val="0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D03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D03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0"/>
    <w:rsid w:val="005D03E5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5D03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67"/>
    <w:rsid w:val="005D0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67"/>
    <w:rsid w:val="005D0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03E5"/>
    <w:pPr>
      <w:ind w:left="720"/>
      <w:contextualSpacing/>
    </w:pPr>
  </w:style>
  <w:style w:type="paragraph" w:styleId="a6">
    <w:name w:val="Body Text"/>
    <w:basedOn w:val="a"/>
    <w:link w:val="a7"/>
    <w:rsid w:val="005D03E5"/>
    <w:pPr>
      <w:suppressAutoHyphens w:val="0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D03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5D03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0"/>
    <w:rsid w:val="005D03E5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Маркевич Любовь Павловна</dc:creator>
  <cp:lastModifiedBy>Маркевич Любовь Павловна</cp:lastModifiedBy>
  <cp:revision>16</cp:revision>
  <dcterms:created xsi:type="dcterms:W3CDTF">2017-06-20T04:58:00Z</dcterms:created>
  <dcterms:modified xsi:type="dcterms:W3CDTF">2017-07-04T01:11:00Z</dcterms:modified>
</cp:coreProperties>
</file>